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F0C1A" w14:textId="77777777" w:rsidR="005E34C6" w:rsidRDefault="005E34C6">
      <w:bookmarkStart w:id="0" w:name="_GoBack"/>
      <w:bookmarkEnd w:id="0"/>
    </w:p>
    <w:p w14:paraId="5B0FEB1B" w14:textId="77777777" w:rsidR="005062D0" w:rsidRDefault="005062D0"/>
    <w:p w14:paraId="0CBB445A" w14:textId="77777777" w:rsidR="002F3D84" w:rsidRDefault="002F3D84" w:rsidP="005E34C6">
      <w:pPr>
        <w:jc w:val="right"/>
        <w:rPr>
          <w:rFonts w:asciiTheme="minorHAnsi" w:hAnsiTheme="minorHAnsi" w:cstheme="minorHAnsi"/>
          <w:sz w:val="22"/>
          <w:szCs w:val="22"/>
        </w:rPr>
      </w:pPr>
      <w:r w:rsidRPr="006F73AD">
        <w:rPr>
          <w:noProof/>
        </w:rPr>
        <w:drawing>
          <wp:inline distT="0" distB="0" distL="0" distR="0" wp14:anchorId="55FB347F" wp14:editId="2119DE7B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E67F" w14:textId="77777777" w:rsidR="002F3D84" w:rsidRDefault="002F3D84" w:rsidP="005E34C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34C59A5" w14:textId="77777777" w:rsidR="002F3D84" w:rsidRDefault="002F3D84" w:rsidP="002F3D84">
      <w:pPr>
        <w:rPr>
          <w:rFonts w:asciiTheme="minorHAnsi" w:hAnsiTheme="minorHAnsi" w:cstheme="minorHAnsi"/>
          <w:sz w:val="22"/>
          <w:szCs w:val="22"/>
        </w:rPr>
      </w:pPr>
    </w:p>
    <w:p w14:paraId="33180208" w14:textId="01524AF4" w:rsidR="005E34C6" w:rsidRPr="00DD1F56" w:rsidRDefault="003841AB" w:rsidP="005E34C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Jeziorko</w:t>
      </w:r>
      <w:r w:rsidR="005E34C6" w:rsidRPr="00DD1F56">
        <w:rPr>
          <w:rFonts w:asciiTheme="minorHAnsi" w:hAnsiTheme="minorHAnsi" w:cstheme="minorHAnsi"/>
          <w:sz w:val="22"/>
          <w:szCs w:val="22"/>
        </w:rPr>
        <w:t>, dn</w:t>
      </w:r>
      <w:r w:rsidR="005E34C6" w:rsidRPr="00F84BC1">
        <w:rPr>
          <w:rFonts w:asciiTheme="minorHAnsi" w:hAnsiTheme="minorHAnsi" w:cstheme="minorHAnsi"/>
          <w:sz w:val="22"/>
          <w:szCs w:val="22"/>
        </w:rPr>
        <w:t xml:space="preserve">. </w:t>
      </w:r>
      <w:r w:rsidR="002055CC">
        <w:rPr>
          <w:rFonts w:asciiTheme="minorHAnsi" w:hAnsiTheme="minorHAnsi" w:cstheme="minorHAnsi"/>
          <w:sz w:val="22"/>
          <w:szCs w:val="22"/>
        </w:rPr>
        <w:t>16</w:t>
      </w:r>
      <w:r w:rsidRPr="003841AB">
        <w:rPr>
          <w:rFonts w:asciiTheme="minorHAnsi" w:hAnsiTheme="minorHAnsi" w:cstheme="minorHAnsi"/>
          <w:sz w:val="22"/>
          <w:szCs w:val="22"/>
        </w:rPr>
        <w:t>-</w:t>
      </w:r>
      <w:r w:rsidR="00D641D5">
        <w:rPr>
          <w:rFonts w:asciiTheme="minorHAnsi" w:hAnsiTheme="minorHAnsi" w:cstheme="minorHAnsi"/>
          <w:sz w:val="22"/>
          <w:szCs w:val="22"/>
        </w:rPr>
        <w:t>0</w:t>
      </w:r>
      <w:r w:rsidRPr="003841AB">
        <w:rPr>
          <w:rFonts w:asciiTheme="minorHAnsi" w:hAnsiTheme="minorHAnsi" w:cstheme="minorHAnsi"/>
          <w:sz w:val="22"/>
          <w:szCs w:val="22"/>
        </w:rPr>
        <w:t>3-2020 r.</w:t>
      </w:r>
    </w:p>
    <w:p w14:paraId="3B12C6BF" w14:textId="77777777" w:rsidR="005E34C6" w:rsidRDefault="005E34C6" w:rsidP="005E34C6">
      <w:pPr>
        <w:rPr>
          <w:rFonts w:asciiTheme="minorHAnsi" w:hAnsiTheme="minorHAnsi" w:cstheme="minorHAnsi"/>
          <w:sz w:val="22"/>
          <w:szCs w:val="22"/>
        </w:rPr>
      </w:pPr>
    </w:p>
    <w:p w14:paraId="5A5F5F0F" w14:textId="77777777" w:rsidR="005E34C6" w:rsidRDefault="005E34C6" w:rsidP="005E34C6">
      <w:pPr>
        <w:pStyle w:val="Bezodstpw"/>
        <w:rPr>
          <w:rFonts w:asciiTheme="minorHAnsi" w:hAnsiTheme="minorHAnsi" w:cstheme="minorHAnsi"/>
        </w:rPr>
      </w:pPr>
    </w:p>
    <w:p w14:paraId="17CE9BD7" w14:textId="77777777" w:rsidR="005E34C6" w:rsidRPr="00F7413D" w:rsidRDefault="005E34C6" w:rsidP="005E34C6">
      <w:pPr>
        <w:rPr>
          <w:rFonts w:asciiTheme="minorHAnsi" w:hAnsiTheme="minorHAnsi" w:cstheme="minorHAnsi"/>
        </w:rPr>
      </w:pPr>
      <w:r w:rsidRPr="00F7413D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</w:t>
      </w:r>
      <w:r w:rsidRPr="00F7413D">
        <w:rPr>
          <w:rFonts w:asciiTheme="minorHAnsi" w:hAnsiTheme="minorHAnsi" w:cstheme="minorHAnsi"/>
        </w:rPr>
        <w:t>.</w:t>
      </w:r>
    </w:p>
    <w:p w14:paraId="6C3D5554" w14:textId="77777777" w:rsidR="005E34C6" w:rsidRPr="00F7413D" w:rsidRDefault="005E34C6" w:rsidP="005E34C6">
      <w:pPr>
        <w:rPr>
          <w:rFonts w:asciiTheme="minorHAnsi" w:hAnsiTheme="minorHAnsi" w:cstheme="minorHAnsi"/>
        </w:rPr>
      </w:pPr>
      <w:r w:rsidRPr="00F7413D">
        <w:rPr>
          <w:rFonts w:asciiTheme="minorHAnsi" w:hAnsiTheme="minorHAnsi" w:cstheme="minorHAnsi"/>
        </w:rPr>
        <w:t>Pieczątka zamawiającego</w:t>
      </w:r>
    </w:p>
    <w:p w14:paraId="07FF69A3" w14:textId="77777777" w:rsidR="005E34C6" w:rsidRPr="00F7413D" w:rsidRDefault="005E34C6" w:rsidP="005E34C6">
      <w:pPr>
        <w:pStyle w:val="Bezodstpw"/>
        <w:rPr>
          <w:rFonts w:asciiTheme="minorHAnsi" w:hAnsiTheme="minorHAnsi" w:cstheme="minorHAnsi"/>
        </w:rPr>
      </w:pPr>
    </w:p>
    <w:p w14:paraId="6C8437E7" w14:textId="77777777" w:rsidR="005E34C6" w:rsidRDefault="005E34C6" w:rsidP="005E34C6">
      <w:pPr>
        <w:pStyle w:val="Bezodstpw"/>
        <w:rPr>
          <w:rFonts w:asciiTheme="minorHAnsi" w:hAnsiTheme="minorHAnsi" w:cstheme="minorHAnsi"/>
        </w:rPr>
      </w:pPr>
    </w:p>
    <w:p w14:paraId="276180C5" w14:textId="77777777" w:rsidR="00785093" w:rsidRDefault="00785093" w:rsidP="005E34C6">
      <w:pPr>
        <w:pStyle w:val="Bezodstpw"/>
        <w:rPr>
          <w:rFonts w:asciiTheme="minorHAnsi" w:hAnsiTheme="minorHAnsi" w:cstheme="minorHAnsi"/>
        </w:rPr>
      </w:pPr>
    </w:p>
    <w:p w14:paraId="6295D61D" w14:textId="77777777" w:rsidR="005E34C6" w:rsidRDefault="005E34C6" w:rsidP="005E34C6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D3249">
        <w:rPr>
          <w:rFonts w:asciiTheme="minorHAnsi" w:hAnsiTheme="minorHAnsi" w:cstheme="minorHAnsi"/>
          <w:b/>
          <w:sz w:val="24"/>
          <w:szCs w:val="24"/>
          <w:u w:val="single"/>
        </w:rPr>
        <w:t xml:space="preserve">ZAPYTANIE OFERTOWE </w:t>
      </w:r>
    </w:p>
    <w:p w14:paraId="2943FA7E" w14:textId="77777777" w:rsidR="005E34C6" w:rsidRPr="00586679" w:rsidRDefault="005E34C6" w:rsidP="005E34C6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ED7317" w14:textId="77777777" w:rsidR="009B304C" w:rsidRDefault="009B304C" w:rsidP="005E34C6">
      <w:pPr>
        <w:pStyle w:val="Bezodstpw"/>
        <w:rPr>
          <w:rFonts w:asciiTheme="minorHAnsi" w:hAnsiTheme="minorHAnsi" w:cstheme="minorHAnsi"/>
          <w:b/>
        </w:rPr>
      </w:pPr>
    </w:p>
    <w:p w14:paraId="4364FF7D" w14:textId="5CCEBCE9" w:rsidR="005E34C6" w:rsidRPr="003841AB" w:rsidRDefault="005E34C6" w:rsidP="005E34C6">
      <w:pPr>
        <w:pStyle w:val="Bezodstpw"/>
        <w:rPr>
          <w:rFonts w:asciiTheme="minorHAnsi" w:hAnsiTheme="minorHAnsi" w:cstheme="minorHAnsi"/>
          <w:b/>
        </w:rPr>
      </w:pPr>
      <w:r w:rsidRPr="00464204">
        <w:rPr>
          <w:rFonts w:asciiTheme="minorHAnsi" w:hAnsiTheme="minorHAnsi" w:cstheme="minorHAnsi"/>
          <w:b/>
        </w:rPr>
        <w:t xml:space="preserve">Znak sprawy: </w:t>
      </w:r>
      <w:bookmarkStart w:id="1" w:name="_Hlk514748776"/>
      <w:r w:rsidR="00505A17">
        <w:rPr>
          <w:rFonts w:asciiTheme="minorHAnsi" w:hAnsiTheme="minorHAnsi" w:cstheme="minorHAnsi"/>
          <w:b/>
        </w:rPr>
        <w:t>SRWDiJ.</w:t>
      </w:r>
      <w:r w:rsidR="003841AB" w:rsidRPr="003841AB">
        <w:rPr>
          <w:rFonts w:asciiTheme="minorHAnsi" w:hAnsiTheme="minorHAnsi" w:cstheme="minorHAnsi"/>
          <w:b/>
        </w:rPr>
        <w:t>06.2020</w:t>
      </w:r>
    </w:p>
    <w:bookmarkEnd w:id="1"/>
    <w:p w14:paraId="14AA38DA" w14:textId="77777777" w:rsidR="005E34C6" w:rsidRPr="003841AB" w:rsidRDefault="005E34C6" w:rsidP="007850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153BFE3" w14:textId="77777777" w:rsidR="00785093" w:rsidRDefault="00785093" w:rsidP="0078509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4F5463F" w14:textId="77777777" w:rsidR="005E34C6" w:rsidRPr="00F17DAD" w:rsidRDefault="005E34C6" w:rsidP="005E34C6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Pr="00F17DAD">
        <w:rPr>
          <w:rFonts w:cstheme="minorHAnsi"/>
          <w:b/>
        </w:rPr>
        <w:t>amawiając</w:t>
      </w:r>
      <w:r>
        <w:rPr>
          <w:rFonts w:cstheme="minorHAnsi"/>
          <w:b/>
        </w:rPr>
        <w:t>y</w:t>
      </w:r>
      <w:r w:rsidRPr="00F17DAD">
        <w:rPr>
          <w:rFonts w:cstheme="minorHAnsi"/>
          <w:b/>
        </w:rPr>
        <w:t>:</w:t>
      </w:r>
    </w:p>
    <w:p w14:paraId="3094D679" w14:textId="77777777" w:rsidR="005E34C6" w:rsidRPr="001A37B7" w:rsidRDefault="00505A17" w:rsidP="005E34C6">
      <w:pPr>
        <w:pStyle w:val="Akapitzlist"/>
        <w:spacing w:line="360" w:lineRule="auto"/>
        <w:ind w:left="426"/>
        <w:jc w:val="both"/>
        <w:rPr>
          <w:rFonts w:cstheme="minorHAnsi"/>
          <w:b/>
        </w:rPr>
      </w:pPr>
      <w:r w:rsidRPr="001A37B7">
        <w:rPr>
          <w:rFonts w:cstheme="minorHAnsi"/>
          <w:b/>
        </w:rPr>
        <w:t>Stowarzyszenie Rozwoju Wsi Dębna i Jeziorka, Jeziorko 123 A</w:t>
      </w:r>
      <w:r w:rsidR="005E34C6" w:rsidRPr="001A37B7">
        <w:rPr>
          <w:rFonts w:cstheme="minorHAnsi"/>
          <w:b/>
        </w:rPr>
        <w:t xml:space="preserve">, 26-006 Nowa Słupia, </w:t>
      </w:r>
    </w:p>
    <w:p w14:paraId="58F4B5E6" w14:textId="77777777" w:rsidR="005E34C6" w:rsidRPr="00446E93" w:rsidRDefault="00204826" w:rsidP="005E34C6">
      <w:pPr>
        <w:pStyle w:val="Akapitzlist"/>
        <w:spacing w:line="360" w:lineRule="auto"/>
        <w:ind w:left="426"/>
        <w:jc w:val="both"/>
        <w:rPr>
          <w:rFonts w:cstheme="minorHAnsi"/>
        </w:rPr>
      </w:pPr>
      <w:r>
        <w:t>A</w:t>
      </w:r>
      <w:r w:rsidR="005E34C6" w:rsidRPr="00D05140">
        <w:t>dres strony internetowej</w:t>
      </w:r>
      <w:r w:rsidR="005E34C6">
        <w:rPr>
          <w:rFonts w:cstheme="minorHAnsi"/>
        </w:rPr>
        <w:t xml:space="preserve">: </w:t>
      </w:r>
      <w:r w:rsidR="00505A17">
        <w:rPr>
          <w:rFonts w:cstheme="minorHAnsi"/>
          <w:u w:val="single"/>
        </w:rPr>
        <w:t>www.pspjeziorko.szkolnastrona</w:t>
      </w:r>
      <w:r w:rsidR="005E34C6" w:rsidRPr="00446E93">
        <w:rPr>
          <w:rFonts w:cstheme="minorHAnsi"/>
          <w:u w:val="single"/>
        </w:rPr>
        <w:t>.pl</w:t>
      </w:r>
    </w:p>
    <w:p w14:paraId="3EF31F82" w14:textId="370C17D9" w:rsidR="004B7FFC" w:rsidRDefault="00A122EE" w:rsidP="004B7FFC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E34C6">
        <w:rPr>
          <w:rFonts w:asciiTheme="minorHAnsi" w:hAnsiTheme="minorHAnsi" w:cstheme="minorHAnsi"/>
          <w:sz w:val="22"/>
          <w:szCs w:val="22"/>
        </w:rPr>
        <w:t>aprasza do składania ofert na</w:t>
      </w:r>
      <w:r w:rsidR="005E34C6" w:rsidRPr="009B304C">
        <w:rPr>
          <w:rFonts w:asciiTheme="minorHAnsi" w:hAnsiTheme="minorHAnsi" w:cstheme="minorHAnsi"/>
          <w:sz w:val="22"/>
          <w:szCs w:val="22"/>
        </w:rPr>
        <w:t xml:space="preserve">: </w:t>
      </w:r>
      <w:bookmarkStart w:id="2" w:name="_Hlk7417219"/>
      <w:r w:rsidR="004B7FFC" w:rsidRPr="009B304C">
        <w:rPr>
          <w:rFonts w:asciiTheme="minorHAnsi" w:hAnsiTheme="minorHAnsi" w:cstheme="minorHAnsi"/>
          <w:b/>
          <w:sz w:val="22"/>
          <w:szCs w:val="22"/>
          <w:u w:val="single"/>
        </w:rPr>
        <w:t>„</w:t>
      </w:r>
      <w:r w:rsidR="002F3D84" w:rsidRPr="009B304C">
        <w:rPr>
          <w:rFonts w:asciiTheme="minorHAnsi" w:hAnsiTheme="minorHAnsi" w:cstheme="minorHAnsi"/>
          <w:b/>
          <w:sz w:val="22"/>
          <w:szCs w:val="22"/>
          <w:u w:val="single"/>
        </w:rPr>
        <w:t>Doposażenie pracowni matematyczno-przyrod</w:t>
      </w:r>
      <w:r w:rsidR="00FE20E2">
        <w:rPr>
          <w:rFonts w:asciiTheme="minorHAnsi" w:hAnsiTheme="minorHAnsi" w:cstheme="minorHAnsi"/>
          <w:b/>
          <w:sz w:val="22"/>
          <w:szCs w:val="22"/>
          <w:u w:val="single"/>
        </w:rPr>
        <w:t>niczej w S</w:t>
      </w:r>
      <w:r w:rsidR="00505A17">
        <w:rPr>
          <w:rFonts w:asciiTheme="minorHAnsi" w:hAnsiTheme="minorHAnsi" w:cstheme="minorHAnsi"/>
          <w:b/>
          <w:sz w:val="22"/>
          <w:szCs w:val="22"/>
          <w:u w:val="single"/>
        </w:rPr>
        <w:t>zkole Podstawowej w Jeziorku</w:t>
      </w:r>
      <w:r w:rsidR="002F3D84" w:rsidRPr="009B304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70000" w:rsidRPr="009B304C">
        <w:rPr>
          <w:rFonts w:asciiTheme="minorHAnsi" w:hAnsiTheme="minorHAnsi" w:cstheme="minorHAnsi"/>
          <w:b/>
          <w:sz w:val="22"/>
          <w:szCs w:val="22"/>
          <w:u w:val="single"/>
        </w:rPr>
        <w:t>”</w:t>
      </w:r>
      <w:r w:rsidR="003E4C02" w:rsidRPr="009B304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670000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B7FFC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3B2FCCF" w14:textId="49B77D47" w:rsidR="00A122EE" w:rsidRDefault="00A122EE" w:rsidP="003E4C02">
      <w:pPr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Niniejsze postępowanie prowadzone jest zgodnie z zasadą konkurencyjności określoną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w „Wytycznych w zakresie kwalifikowalności wydatków w ramach Europejskiego Funduszu Rozwoju Regionalnego, Europejskiego Funduszu Społecznego oraz </w:t>
      </w:r>
      <w:r w:rsidR="00867982">
        <w:rPr>
          <w:rFonts w:asciiTheme="minorHAnsi" w:hAnsiTheme="minorHAnsi" w:cstheme="minorHAnsi"/>
          <w:bCs/>
          <w:sz w:val="22"/>
          <w:szCs w:val="22"/>
        </w:rPr>
        <w:t>F</w:t>
      </w:r>
      <w:r>
        <w:rPr>
          <w:rFonts w:asciiTheme="minorHAnsi" w:hAnsiTheme="minorHAnsi" w:cstheme="minorHAnsi"/>
          <w:bCs/>
          <w:sz w:val="22"/>
          <w:szCs w:val="22"/>
        </w:rPr>
        <w:t xml:space="preserve">unduszu Spójności na lata 2014-2020”. </w:t>
      </w:r>
    </w:p>
    <w:p w14:paraId="100C87BC" w14:textId="65FBB09A" w:rsidR="003E4C02" w:rsidRPr="00135A07" w:rsidRDefault="003E4C02" w:rsidP="003E4C02">
      <w:pPr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5A07">
        <w:rPr>
          <w:rFonts w:asciiTheme="minorHAnsi" w:hAnsiTheme="minorHAnsi" w:cstheme="minorHAnsi"/>
          <w:bCs/>
          <w:sz w:val="22"/>
          <w:szCs w:val="22"/>
        </w:rPr>
        <w:t xml:space="preserve">Zapytanie ofertowe jest dostępne również na stronie internetowej: </w:t>
      </w:r>
      <w:hyperlink r:id="rId7" w:history="1">
        <w:r w:rsidRPr="00135A07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www.bazakonkurencyjności.gov.pl</w:t>
        </w:r>
      </w:hyperlink>
    </w:p>
    <w:bookmarkEnd w:id="2"/>
    <w:p w14:paraId="4BBFF20A" w14:textId="77777777" w:rsidR="005E34C6" w:rsidRDefault="005E34C6" w:rsidP="00772C7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Szczegółowy o</w:t>
      </w:r>
      <w:r w:rsidRPr="003E14A0">
        <w:rPr>
          <w:rFonts w:cstheme="minorHAnsi"/>
          <w:b/>
        </w:rPr>
        <w:t xml:space="preserve">pis przedmiotu zamówienia: </w:t>
      </w:r>
    </w:p>
    <w:p w14:paraId="1DB5530F" w14:textId="559F9BBC" w:rsidR="00742A78" w:rsidRPr="009B304C" w:rsidRDefault="00742A78" w:rsidP="00742A78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cstheme="minorHAnsi"/>
        </w:rPr>
      </w:pPr>
      <w:r w:rsidRPr="00744DE5">
        <w:rPr>
          <w:rFonts w:cstheme="minorHAnsi"/>
        </w:rPr>
        <w:t>P</w:t>
      </w:r>
      <w:r w:rsidR="005E34C6" w:rsidRPr="00744DE5">
        <w:rPr>
          <w:rFonts w:cstheme="minorHAnsi"/>
        </w:rPr>
        <w:t xml:space="preserve">rzedmiotem zamówienia </w:t>
      </w:r>
      <w:r w:rsidRPr="00744DE5">
        <w:rPr>
          <w:rFonts w:cstheme="minorHAnsi"/>
        </w:rPr>
        <w:t xml:space="preserve">jest </w:t>
      </w:r>
      <w:r w:rsidR="002E04B0" w:rsidRPr="009B304C">
        <w:rPr>
          <w:rFonts w:cstheme="minorHAnsi"/>
        </w:rPr>
        <w:t xml:space="preserve">dostawa </w:t>
      </w:r>
      <w:r w:rsidR="002F3D84" w:rsidRPr="009B304C">
        <w:rPr>
          <w:rFonts w:cstheme="minorHAnsi"/>
        </w:rPr>
        <w:t>now</w:t>
      </w:r>
      <w:r w:rsidR="00FA3C77" w:rsidRPr="009B304C">
        <w:rPr>
          <w:rFonts w:cstheme="minorHAnsi"/>
        </w:rPr>
        <w:t>ych</w:t>
      </w:r>
      <w:r w:rsidR="002F3D84" w:rsidRPr="009B304C">
        <w:rPr>
          <w:rFonts w:cstheme="minorHAnsi"/>
        </w:rPr>
        <w:t xml:space="preserve"> pomocy dydaktycznych do pracowni matematyczno-przyrod</w:t>
      </w:r>
      <w:r w:rsidR="00505A17">
        <w:rPr>
          <w:rFonts w:cstheme="minorHAnsi"/>
        </w:rPr>
        <w:t>niczej w Szkole Podstawowej w Jeziorku</w:t>
      </w:r>
      <w:r w:rsidR="00EC7B13" w:rsidRPr="009B304C">
        <w:rPr>
          <w:rFonts w:cstheme="minorHAnsi"/>
        </w:rPr>
        <w:t xml:space="preserve"> w ramach realizacji projektu pn. </w:t>
      </w:r>
      <w:r w:rsidR="00EC7B13" w:rsidRPr="009B304C">
        <w:rPr>
          <w:rFonts w:cstheme="minorHAnsi"/>
          <w:b/>
          <w:bCs/>
        </w:rPr>
        <w:t>„M</w:t>
      </w:r>
      <w:r w:rsidR="00FE20E2">
        <w:rPr>
          <w:rFonts w:cstheme="minorHAnsi"/>
          <w:b/>
          <w:bCs/>
        </w:rPr>
        <w:t>odernizacja boiska</w:t>
      </w:r>
      <w:r w:rsidR="003841AB">
        <w:rPr>
          <w:rFonts w:cstheme="minorHAnsi"/>
          <w:b/>
          <w:bCs/>
        </w:rPr>
        <w:t xml:space="preserve"> oraz doposażenie pracowni</w:t>
      </w:r>
      <w:r w:rsidR="00EC7B13" w:rsidRPr="009B304C">
        <w:rPr>
          <w:rFonts w:cstheme="minorHAnsi"/>
          <w:b/>
          <w:bCs/>
        </w:rPr>
        <w:t xml:space="preserve"> </w:t>
      </w:r>
      <w:r w:rsidR="00A122EE">
        <w:rPr>
          <w:rFonts w:cstheme="minorHAnsi"/>
          <w:b/>
          <w:bCs/>
        </w:rPr>
        <w:t>Szkoły</w:t>
      </w:r>
      <w:r w:rsidR="00FE20E2">
        <w:rPr>
          <w:rFonts w:cstheme="minorHAnsi"/>
          <w:b/>
          <w:bCs/>
        </w:rPr>
        <w:t xml:space="preserve"> Podstawowej w Jeziorku</w:t>
      </w:r>
      <w:r w:rsidR="00EC7B13" w:rsidRPr="009B304C">
        <w:rPr>
          <w:rFonts w:cstheme="minorHAnsi"/>
        </w:rPr>
        <w:t>”, współfinansowanego z Europejskiego Funduszu Rozwoju Regionalnego, Działani</w:t>
      </w:r>
      <w:r w:rsidR="00131F30" w:rsidRPr="009B304C">
        <w:rPr>
          <w:rFonts w:cstheme="minorHAnsi"/>
        </w:rPr>
        <w:t>e</w:t>
      </w:r>
      <w:r w:rsidR="00EC7B13" w:rsidRPr="009B304C">
        <w:rPr>
          <w:rFonts w:cstheme="minorHAnsi"/>
        </w:rPr>
        <w:t xml:space="preserve"> 7.4 „Rozwój infrastruktury edukacyjnej i szkoleniowej” O</w:t>
      </w:r>
      <w:r w:rsidR="00131F30" w:rsidRPr="009B304C">
        <w:rPr>
          <w:rFonts w:cstheme="minorHAnsi"/>
        </w:rPr>
        <w:t>ś</w:t>
      </w:r>
      <w:r w:rsidR="00EC7B13" w:rsidRPr="009B304C">
        <w:rPr>
          <w:rFonts w:cstheme="minorHAnsi"/>
        </w:rPr>
        <w:t xml:space="preserve"> 7 „Sprawne usługi publiczne” Regionalnego Programu Operacyjnego Województwa </w:t>
      </w:r>
      <w:r w:rsidR="008577A3">
        <w:rPr>
          <w:rFonts w:cstheme="minorHAnsi"/>
        </w:rPr>
        <w:t>Ś</w:t>
      </w:r>
      <w:r w:rsidR="00EC7B13" w:rsidRPr="009B304C">
        <w:rPr>
          <w:rFonts w:cstheme="minorHAnsi"/>
        </w:rPr>
        <w:t>więtokrzyskiego na lata 2014-2020</w:t>
      </w:r>
      <w:r w:rsidR="00D312DF" w:rsidRPr="009B304C">
        <w:rPr>
          <w:rFonts w:cstheme="minorHAnsi"/>
        </w:rPr>
        <w:t xml:space="preserve">, z podziałem na poszczególne części: </w:t>
      </w:r>
    </w:p>
    <w:p w14:paraId="50402FBA" w14:textId="190C590A" w:rsidR="00FE20E2" w:rsidRPr="001A37B7" w:rsidRDefault="00742A78" w:rsidP="00D312DF">
      <w:pPr>
        <w:spacing w:before="120" w:line="360" w:lineRule="auto"/>
        <w:jc w:val="both"/>
        <w:rPr>
          <w:rFonts w:asciiTheme="minorHAnsi" w:hAnsiTheme="minorHAnsi" w:cstheme="minorHAnsi"/>
          <w:b/>
          <w:i/>
          <w:iCs/>
          <w:u w:val="single"/>
        </w:rPr>
      </w:pPr>
      <w:r>
        <w:rPr>
          <w:rFonts w:cstheme="minorHAnsi"/>
          <w:b/>
        </w:rPr>
        <w:tab/>
      </w:r>
      <w:r w:rsidR="00D312DF" w:rsidRPr="001A37B7">
        <w:rPr>
          <w:rFonts w:asciiTheme="minorHAnsi" w:hAnsiTheme="minorHAnsi" w:cstheme="minorHAnsi"/>
          <w:b/>
          <w:i/>
          <w:iCs/>
          <w:u w:val="single"/>
        </w:rPr>
        <w:t xml:space="preserve">Część nr 1 : </w:t>
      </w:r>
      <w:r w:rsidR="00A122EE">
        <w:rPr>
          <w:rFonts w:asciiTheme="minorHAnsi" w:hAnsiTheme="minorHAnsi" w:cstheme="minorHAnsi"/>
          <w:b/>
          <w:i/>
          <w:iCs/>
          <w:u w:val="single"/>
        </w:rPr>
        <w:t>Doposażenie</w:t>
      </w:r>
      <w:r w:rsidR="004839CF" w:rsidRPr="001A37B7">
        <w:rPr>
          <w:rFonts w:asciiTheme="minorHAnsi" w:hAnsiTheme="minorHAnsi" w:cstheme="minorHAnsi"/>
          <w:b/>
          <w:i/>
          <w:iCs/>
          <w:u w:val="single"/>
        </w:rPr>
        <w:t xml:space="preserve"> pracowni matematyczne</w:t>
      </w:r>
      <w:r w:rsidR="00843971" w:rsidRPr="001A37B7">
        <w:rPr>
          <w:rFonts w:asciiTheme="minorHAnsi" w:hAnsiTheme="minorHAnsi" w:cstheme="minorHAnsi"/>
          <w:b/>
          <w:i/>
          <w:iCs/>
          <w:u w:val="single"/>
        </w:rPr>
        <w:t>j</w:t>
      </w:r>
      <w:r w:rsidR="00D312DF" w:rsidRPr="001A37B7">
        <w:rPr>
          <w:rFonts w:asciiTheme="minorHAnsi" w:hAnsiTheme="minorHAnsi" w:cstheme="minorHAnsi"/>
          <w:b/>
          <w:i/>
          <w:iCs/>
          <w:u w:val="single"/>
        </w:rPr>
        <w:t>, obejmuje:</w:t>
      </w:r>
    </w:p>
    <w:p w14:paraId="4973E523" w14:textId="77777777" w:rsidR="004839CF" w:rsidRPr="00D312D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 w:rsidRPr="00D312DF">
        <w:rPr>
          <w:rFonts w:cstheme="minorHAnsi"/>
        </w:rPr>
        <w:t xml:space="preserve">- zestaw </w:t>
      </w:r>
      <w:r w:rsidR="0038758F">
        <w:rPr>
          <w:rFonts w:cstheme="minorHAnsi"/>
        </w:rPr>
        <w:t xml:space="preserve">manipulacyjny </w:t>
      </w:r>
      <w:r w:rsidRPr="00D312DF">
        <w:rPr>
          <w:rFonts w:cstheme="minorHAnsi"/>
        </w:rPr>
        <w:t xml:space="preserve">do budowy brył </w:t>
      </w:r>
      <w:r w:rsidR="0038758F">
        <w:rPr>
          <w:rFonts w:cstheme="minorHAnsi"/>
        </w:rPr>
        <w:t>przestrzennych</w:t>
      </w:r>
      <w:r w:rsidRPr="00D312DF">
        <w:rPr>
          <w:rFonts w:cstheme="minorHAnsi"/>
        </w:rPr>
        <w:t xml:space="preserve"> – </w:t>
      </w:r>
      <w:r w:rsidRPr="009B304C">
        <w:rPr>
          <w:rFonts w:cstheme="minorHAnsi"/>
        </w:rPr>
        <w:t xml:space="preserve">1 </w:t>
      </w:r>
      <w:r w:rsidR="009B304C" w:rsidRPr="009B304C">
        <w:rPr>
          <w:rFonts w:cstheme="minorHAnsi"/>
        </w:rPr>
        <w:t>zestaw</w:t>
      </w:r>
    </w:p>
    <w:p w14:paraId="7E2A3F23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zestaw 8 brył „2w1” rozkładanych z siatkami – </w:t>
      </w:r>
      <w:r w:rsidRPr="009B304C">
        <w:rPr>
          <w:rFonts w:cstheme="minorHAnsi"/>
        </w:rPr>
        <w:t xml:space="preserve">1 </w:t>
      </w:r>
      <w:r w:rsidR="009B304C" w:rsidRPr="009B304C">
        <w:rPr>
          <w:rFonts w:cstheme="minorHAnsi"/>
        </w:rPr>
        <w:t>zestaw</w:t>
      </w:r>
    </w:p>
    <w:p w14:paraId="35C5103C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bryły geometryczne – bryły wpisane </w:t>
      </w:r>
      <w:r w:rsidRPr="009B304C">
        <w:rPr>
          <w:rFonts w:cstheme="minorHAnsi"/>
        </w:rPr>
        <w:t xml:space="preserve">– 1 </w:t>
      </w:r>
      <w:r w:rsidR="009B304C" w:rsidRPr="009B304C">
        <w:rPr>
          <w:rFonts w:cstheme="minorHAnsi"/>
        </w:rPr>
        <w:t>zestaw</w:t>
      </w:r>
    </w:p>
    <w:p w14:paraId="640CA4A3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komplet magnetycznych przyrządów tablicowych z tablicą do zawieszenia </w:t>
      </w:r>
      <w:r w:rsidRPr="009B304C">
        <w:rPr>
          <w:rFonts w:cstheme="minorHAnsi"/>
        </w:rPr>
        <w:t xml:space="preserve">– 1 </w:t>
      </w:r>
      <w:proofErr w:type="spellStart"/>
      <w:r w:rsidR="009B304C" w:rsidRPr="009B304C">
        <w:rPr>
          <w:rFonts w:cstheme="minorHAnsi"/>
        </w:rPr>
        <w:t>kpl</w:t>
      </w:r>
      <w:proofErr w:type="spellEnd"/>
      <w:r w:rsidRPr="009B304C">
        <w:rPr>
          <w:rFonts w:cstheme="minorHAnsi"/>
        </w:rPr>
        <w:t>.</w:t>
      </w:r>
    </w:p>
    <w:p w14:paraId="5414EF0F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- szablony do kreślenia krzywych – 1 </w:t>
      </w:r>
      <w:proofErr w:type="spellStart"/>
      <w:r w:rsidR="009B304C">
        <w:rPr>
          <w:rFonts w:cstheme="minorHAnsi"/>
        </w:rPr>
        <w:t>kpl</w:t>
      </w:r>
      <w:proofErr w:type="spellEnd"/>
      <w:r>
        <w:rPr>
          <w:rFonts w:cstheme="minorHAnsi"/>
        </w:rPr>
        <w:t>.</w:t>
      </w:r>
    </w:p>
    <w:p w14:paraId="4223F73A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 przyrząd do demonstracji powstawania brył obrotowych – 1</w:t>
      </w:r>
      <w:r w:rsidR="009B304C">
        <w:rPr>
          <w:rFonts w:cstheme="minorHAnsi"/>
        </w:rPr>
        <w:t xml:space="preserve"> </w:t>
      </w:r>
      <w:r>
        <w:rPr>
          <w:rFonts w:cstheme="minorHAnsi"/>
        </w:rPr>
        <w:t>szt.</w:t>
      </w:r>
    </w:p>
    <w:p w14:paraId="78D051AC" w14:textId="5C41473F" w:rsidR="00FE20E2" w:rsidRDefault="00FE20E2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-tablica interaktywna</w:t>
      </w:r>
      <w:r w:rsidR="00A122EE">
        <w:rPr>
          <w:rFonts w:cstheme="minorHAnsi"/>
        </w:rPr>
        <w:t xml:space="preserve"> – 1 szt.</w:t>
      </w:r>
    </w:p>
    <w:p w14:paraId="40E3AE80" w14:textId="7855A7FC" w:rsidR="00867982" w:rsidRPr="00867982" w:rsidRDefault="00FE20E2" w:rsidP="00867982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-komputer przenośny</w:t>
      </w:r>
      <w:r w:rsidR="00A122EE">
        <w:rPr>
          <w:rFonts w:cstheme="minorHAnsi"/>
        </w:rPr>
        <w:t xml:space="preserve"> – 1 szt.</w:t>
      </w:r>
    </w:p>
    <w:p w14:paraId="79B7B0ED" w14:textId="53AD3647" w:rsidR="004839CF" w:rsidRPr="00867982" w:rsidRDefault="00D312DF" w:rsidP="00867982">
      <w:pPr>
        <w:spacing w:before="120" w:line="360" w:lineRule="auto"/>
        <w:ind w:firstLine="708"/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867982">
        <w:rPr>
          <w:rFonts w:asciiTheme="minorHAnsi" w:hAnsiTheme="minorHAnsi" w:cstheme="minorHAnsi"/>
          <w:b/>
          <w:i/>
          <w:iCs/>
          <w:u w:val="single"/>
        </w:rPr>
        <w:t xml:space="preserve">Część nr 2: </w:t>
      </w:r>
      <w:r w:rsidR="00867982" w:rsidRPr="00867982">
        <w:rPr>
          <w:rFonts w:asciiTheme="minorHAnsi" w:hAnsiTheme="minorHAnsi" w:cstheme="minorHAnsi"/>
          <w:b/>
          <w:i/>
          <w:iCs/>
          <w:u w:val="single"/>
        </w:rPr>
        <w:t>Doposażenie</w:t>
      </w:r>
      <w:r w:rsidR="004839CF" w:rsidRPr="00867982">
        <w:rPr>
          <w:rFonts w:asciiTheme="minorHAnsi" w:hAnsiTheme="minorHAnsi" w:cstheme="minorHAnsi"/>
          <w:b/>
          <w:i/>
          <w:iCs/>
          <w:u w:val="single"/>
        </w:rPr>
        <w:t xml:space="preserve"> pracowni przyrodniczej</w:t>
      </w:r>
      <w:r w:rsidRPr="00867982">
        <w:rPr>
          <w:rFonts w:asciiTheme="minorHAnsi" w:hAnsiTheme="minorHAnsi" w:cstheme="minorHAnsi"/>
          <w:b/>
          <w:i/>
          <w:iCs/>
          <w:u w:val="single"/>
        </w:rPr>
        <w:t>, obejmuje:</w:t>
      </w:r>
    </w:p>
    <w:p w14:paraId="170B7F9E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walizka </w:t>
      </w:r>
      <w:proofErr w:type="spellStart"/>
      <w:r>
        <w:rPr>
          <w:rFonts w:cstheme="minorHAnsi"/>
        </w:rPr>
        <w:t>Ekobadacza</w:t>
      </w:r>
      <w:proofErr w:type="spellEnd"/>
      <w:r>
        <w:rPr>
          <w:rFonts w:cstheme="minorHAnsi"/>
        </w:rPr>
        <w:t xml:space="preserve"> – 1 szt.</w:t>
      </w:r>
    </w:p>
    <w:p w14:paraId="2F2B8C44" w14:textId="77777777" w:rsidR="004839CF" w:rsidRPr="00FD09DE" w:rsidRDefault="004839CF" w:rsidP="00FD09DE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 tablet – 10 szt.</w:t>
      </w:r>
    </w:p>
    <w:p w14:paraId="34B0EB90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 drukarka 3D – 1 szt.</w:t>
      </w:r>
    </w:p>
    <w:p w14:paraId="0249CB82" w14:textId="37083003" w:rsidR="001A37B7" w:rsidRDefault="001A37B7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867982">
        <w:rPr>
          <w:rFonts w:cstheme="minorHAnsi"/>
        </w:rPr>
        <w:t xml:space="preserve"> </w:t>
      </w:r>
      <w:r>
        <w:rPr>
          <w:rFonts w:cstheme="minorHAnsi"/>
        </w:rPr>
        <w:t>drukarka 3D w długopisie- szt.1</w:t>
      </w:r>
    </w:p>
    <w:p w14:paraId="6410E5AF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model mózgu 4 częściowy </w:t>
      </w:r>
      <w:r w:rsidRPr="009B304C">
        <w:rPr>
          <w:rFonts w:cstheme="minorHAnsi"/>
        </w:rPr>
        <w:t>– 1 szt.</w:t>
      </w:r>
    </w:p>
    <w:p w14:paraId="774851E6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 model serca – 1 szt.</w:t>
      </w:r>
    </w:p>
    <w:p w14:paraId="2C7AE7E8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 oko model 6 częściowy – 1 szt.</w:t>
      </w:r>
    </w:p>
    <w:p w14:paraId="021F72CC" w14:textId="77777777" w:rsidR="004839CF" w:rsidRDefault="004839CF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 mode</w:t>
      </w:r>
      <w:r w:rsidR="00A66ED3">
        <w:rPr>
          <w:rFonts w:cstheme="minorHAnsi"/>
        </w:rPr>
        <w:t>l ucha – 1 szt.</w:t>
      </w:r>
    </w:p>
    <w:p w14:paraId="0B83A27A" w14:textId="77777777" w:rsidR="00A66ED3" w:rsidRDefault="00A66ED3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BioBox</w:t>
      </w:r>
      <w:proofErr w:type="spellEnd"/>
      <w:r>
        <w:rPr>
          <w:rFonts w:cstheme="minorHAnsi"/>
        </w:rPr>
        <w:t xml:space="preserve"> – 1 szt.</w:t>
      </w:r>
    </w:p>
    <w:p w14:paraId="53FCD5CC" w14:textId="77777777" w:rsidR="00A66ED3" w:rsidRDefault="00A66ED3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 model płuc – 1 szt.</w:t>
      </w:r>
    </w:p>
    <w:p w14:paraId="25A2DBC7" w14:textId="728928DB" w:rsidR="001A37B7" w:rsidRDefault="001A37B7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-wiatr i pogoda- skrzynka do doświadczeń </w:t>
      </w:r>
      <w:r w:rsidR="00A122EE">
        <w:rPr>
          <w:rFonts w:cstheme="minorHAnsi"/>
        </w:rPr>
        <w:t xml:space="preserve">- </w:t>
      </w:r>
      <w:r>
        <w:rPr>
          <w:rFonts w:cstheme="minorHAnsi"/>
        </w:rPr>
        <w:t>1</w:t>
      </w:r>
      <w:r w:rsidR="00A122EE" w:rsidRPr="00A122EE">
        <w:rPr>
          <w:rFonts w:cstheme="minorHAnsi"/>
        </w:rPr>
        <w:t xml:space="preserve"> </w:t>
      </w:r>
      <w:r w:rsidR="00A122EE">
        <w:rPr>
          <w:rFonts w:cstheme="minorHAnsi"/>
        </w:rPr>
        <w:t>szt.</w:t>
      </w:r>
    </w:p>
    <w:p w14:paraId="73D62254" w14:textId="0AF5B80C" w:rsidR="001A37B7" w:rsidRDefault="001A37B7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-tellurium szkolne</w:t>
      </w:r>
      <w:r w:rsidR="00A122EE">
        <w:rPr>
          <w:rFonts w:cstheme="minorHAnsi"/>
        </w:rPr>
        <w:t xml:space="preserve"> </w:t>
      </w:r>
      <w:r>
        <w:rPr>
          <w:rFonts w:cstheme="minorHAnsi"/>
        </w:rPr>
        <w:t>- 1</w:t>
      </w:r>
      <w:r w:rsidR="00A122EE" w:rsidRPr="00A122EE">
        <w:rPr>
          <w:rFonts w:cstheme="minorHAnsi"/>
        </w:rPr>
        <w:t xml:space="preserve"> </w:t>
      </w:r>
      <w:r w:rsidR="00A122EE">
        <w:rPr>
          <w:rFonts w:cstheme="minorHAnsi"/>
        </w:rPr>
        <w:t>szt.</w:t>
      </w:r>
    </w:p>
    <w:p w14:paraId="78EFE3D4" w14:textId="0A0DD1F5" w:rsidR="001A37B7" w:rsidRDefault="001A37B7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</w:t>
      </w:r>
      <w:proofErr w:type="spellStart"/>
      <w:r>
        <w:rPr>
          <w:rFonts w:cstheme="minorHAnsi"/>
        </w:rPr>
        <w:t>monokular</w:t>
      </w:r>
      <w:proofErr w:type="spellEnd"/>
      <w:r>
        <w:rPr>
          <w:rFonts w:cstheme="minorHAnsi"/>
        </w:rPr>
        <w:t xml:space="preserve"> B, 40/600x</w:t>
      </w:r>
      <w:r w:rsidR="00A122EE">
        <w:rPr>
          <w:rFonts w:cstheme="minorHAnsi"/>
        </w:rPr>
        <w:t xml:space="preserve"> </w:t>
      </w:r>
      <w:r>
        <w:rPr>
          <w:rFonts w:cstheme="minorHAnsi"/>
        </w:rPr>
        <w:t>- 5</w:t>
      </w:r>
      <w:r w:rsidR="00A122EE" w:rsidRPr="00A122EE">
        <w:rPr>
          <w:rFonts w:cstheme="minorHAnsi"/>
        </w:rPr>
        <w:t xml:space="preserve"> </w:t>
      </w:r>
      <w:r w:rsidR="00A122EE">
        <w:rPr>
          <w:rFonts w:cstheme="minorHAnsi"/>
        </w:rPr>
        <w:t>szt.</w:t>
      </w:r>
    </w:p>
    <w:p w14:paraId="26042AD6" w14:textId="170AD843" w:rsidR="001A37B7" w:rsidRDefault="001A37B7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-globus indukcyjny Ø 25</w:t>
      </w:r>
      <w:r w:rsidR="00A122EE">
        <w:rPr>
          <w:rFonts w:cstheme="minorHAnsi"/>
        </w:rPr>
        <w:t xml:space="preserve"> </w:t>
      </w:r>
      <w:r>
        <w:rPr>
          <w:rFonts w:cstheme="minorHAnsi"/>
        </w:rPr>
        <w:t>- 10</w:t>
      </w:r>
      <w:r w:rsidR="00A122EE" w:rsidRPr="00A122EE">
        <w:rPr>
          <w:rFonts w:cstheme="minorHAnsi"/>
        </w:rPr>
        <w:t xml:space="preserve"> </w:t>
      </w:r>
      <w:r w:rsidR="00A122EE">
        <w:rPr>
          <w:rFonts w:cstheme="minorHAnsi"/>
        </w:rPr>
        <w:t>szt.</w:t>
      </w:r>
    </w:p>
    <w:p w14:paraId="08EC2019" w14:textId="74250C76" w:rsidR="001A37B7" w:rsidRDefault="001A37B7" w:rsidP="004839CF">
      <w:pPr>
        <w:pStyle w:val="Akapitzlist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-komputer przenośny z oprogramowaniem</w:t>
      </w:r>
      <w:r w:rsidR="00A122EE">
        <w:rPr>
          <w:rFonts w:cstheme="minorHAnsi"/>
        </w:rPr>
        <w:t xml:space="preserve"> </w:t>
      </w:r>
      <w:r>
        <w:rPr>
          <w:rFonts w:cstheme="minorHAnsi"/>
        </w:rPr>
        <w:t>- 1</w:t>
      </w:r>
      <w:r w:rsidR="00A122EE" w:rsidRPr="00A122EE">
        <w:rPr>
          <w:rFonts w:cstheme="minorHAnsi"/>
        </w:rPr>
        <w:t xml:space="preserve"> </w:t>
      </w:r>
      <w:r w:rsidR="00A122EE">
        <w:rPr>
          <w:rFonts w:cstheme="minorHAnsi"/>
        </w:rPr>
        <w:t>szt.</w:t>
      </w:r>
    </w:p>
    <w:p w14:paraId="65981614" w14:textId="77777777" w:rsidR="005209F4" w:rsidRDefault="005209F4" w:rsidP="004839CF">
      <w:pPr>
        <w:pStyle w:val="Akapitzlist"/>
        <w:spacing w:before="120" w:line="360" w:lineRule="auto"/>
        <w:jc w:val="both"/>
        <w:rPr>
          <w:rFonts w:cstheme="minorHAnsi"/>
        </w:rPr>
      </w:pPr>
      <w:r w:rsidRPr="009B304C">
        <w:rPr>
          <w:rFonts w:cstheme="minorHAnsi"/>
        </w:rPr>
        <w:t xml:space="preserve">Szczegółowy opis przedmiotu zamówienia stanowi załącznik </w:t>
      </w:r>
      <w:r w:rsidRPr="00CB40DE">
        <w:rPr>
          <w:rFonts w:cstheme="minorHAnsi"/>
        </w:rPr>
        <w:t xml:space="preserve">nr </w:t>
      </w:r>
      <w:r w:rsidR="009B304C" w:rsidRPr="00CB40DE">
        <w:rPr>
          <w:rFonts w:cstheme="minorHAnsi"/>
        </w:rPr>
        <w:t>2 i nr 3</w:t>
      </w:r>
      <w:r w:rsidRPr="00CB40DE">
        <w:rPr>
          <w:rFonts w:cstheme="minorHAnsi"/>
        </w:rPr>
        <w:t xml:space="preserve"> </w:t>
      </w:r>
      <w:r w:rsidRPr="009B304C">
        <w:rPr>
          <w:rFonts w:cstheme="minorHAnsi"/>
        </w:rPr>
        <w:t>do zapytania ofertowego.</w:t>
      </w:r>
    </w:p>
    <w:p w14:paraId="1693E38C" w14:textId="77777777" w:rsidR="00B728DD" w:rsidRPr="003E4C02" w:rsidRDefault="00B728DD" w:rsidP="00B728DD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cstheme="minorHAnsi"/>
        </w:rPr>
      </w:pPr>
      <w:r w:rsidRPr="003E4C02">
        <w:rPr>
          <w:rFonts w:cstheme="minorHAnsi"/>
        </w:rPr>
        <w:t xml:space="preserve">Wszystkie oferowane wyroby powinny być fabrycznie nowe, </w:t>
      </w:r>
      <w:r w:rsidR="008C6E1D" w:rsidRPr="003E4C02">
        <w:rPr>
          <w:rFonts w:cstheme="minorHAnsi"/>
        </w:rPr>
        <w:t>wole od wad</w:t>
      </w:r>
      <w:r w:rsidRPr="003E4C02">
        <w:rPr>
          <w:rFonts w:cstheme="minorHAnsi"/>
        </w:rPr>
        <w:t xml:space="preserve"> oraz winn</w:t>
      </w:r>
      <w:r w:rsidR="00FE426F" w:rsidRPr="003E4C02">
        <w:rPr>
          <w:rFonts w:cstheme="minorHAnsi"/>
        </w:rPr>
        <w:t>y</w:t>
      </w:r>
      <w:r w:rsidRPr="003E4C02">
        <w:rPr>
          <w:rFonts w:cstheme="minorHAnsi"/>
        </w:rPr>
        <w:t xml:space="preserve"> posiadać niezbędne certyfikaty</w:t>
      </w:r>
      <w:r w:rsidR="00876C4F" w:rsidRPr="003E4C02">
        <w:rPr>
          <w:rFonts w:cstheme="minorHAnsi"/>
        </w:rPr>
        <w:t>, atesty, itp.</w:t>
      </w:r>
      <w:r w:rsidRPr="003E4C02">
        <w:rPr>
          <w:rFonts w:cstheme="minorHAnsi"/>
        </w:rPr>
        <w:t xml:space="preserve"> </w:t>
      </w:r>
    </w:p>
    <w:p w14:paraId="428D2303" w14:textId="77777777" w:rsidR="00FE426F" w:rsidRPr="0038758F" w:rsidRDefault="00FE426F" w:rsidP="00C7393D">
      <w:pPr>
        <w:pStyle w:val="Akapitzlist"/>
        <w:numPr>
          <w:ilvl w:val="0"/>
          <w:numId w:val="10"/>
        </w:numPr>
        <w:spacing w:before="120" w:line="360" w:lineRule="auto"/>
        <w:ind w:left="641" w:hanging="357"/>
        <w:jc w:val="both"/>
        <w:rPr>
          <w:rFonts w:cstheme="minorHAnsi"/>
        </w:rPr>
      </w:pPr>
      <w:r w:rsidRPr="0038758F">
        <w:rPr>
          <w:rFonts w:cstheme="minorHAnsi"/>
        </w:rPr>
        <w:t xml:space="preserve">Zamawiający dopuszcza w przypadku braku określonego asortymentu, </w:t>
      </w:r>
      <w:r w:rsidR="00876C4F" w:rsidRPr="0038758F">
        <w:rPr>
          <w:rFonts w:cstheme="minorHAnsi"/>
        </w:rPr>
        <w:t xml:space="preserve">produkty o parametrach równoważnych </w:t>
      </w:r>
      <w:r w:rsidR="00876C4F" w:rsidRPr="0038758F">
        <w:rPr>
          <w:rFonts w:cstheme="minorHAnsi"/>
          <w:color w:val="000000"/>
        </w:rPr>
        <w:t>z zachowaniem tych samych lub lepszych standardów technicznych, jakościowych i funkcjonalnych.</w:t>
      </w:r>
      <w:r w:rsidR="003E4C02" w:rsidRPr="0038758F">
        <w:rPr>
          <w:rFonts w:cstheme="minorHAnsi"/>
          <w:color w:val="000000"/>
        </w:rPr>
        <w:t xml:space="preserve"> Wykonawca powołując się na rozwiązania równoważne winien wykazać, że oferowane przedmioty spełniają wymagania Zamawiającego.</w:t>
      </w:r>
    </w:p>
    <w:p w14:paraId="3B8509EC" w14:textId="77777777" w:rsidR="003E4C02" w:rsidRPr="0038758F" w:rsidRDefault="003E4C02" w:rsidP="003E4C02">
      <w:pPr>
        <w:pStyle w:val="Akapitzlist"/>
        <w:spacing w:before="120" w:line="360" w:lineRule="auto"/>
        <w:ind w:left="644"/>
        <w:jc w:val="both"/>
        <w:rPr>
          <w:rFonts w:cstheme="minorHAnsi"/>
        </w:rPr>
      </w:pPr>
      <w:r w:rsidRPr="0038758F">
        <w:rPr>
          <w:rFonts w:cstheme="minorHAnsi"/>
          <w:color w:val="000000"/>
        </w:rPr>
        <w:t>Wskazanie przez Zamawiającego w zapytaniu marki lub nazwy handlowej określa klasę produktu, będącego przedmiotem zamówienia i służy ustaleniu standardu a nie wskazuje na konkretny wybór lub konkretnego producenta.</w:t>
      </w:r>
    </w:p>
    <w:p w14:paraId="79DA88C9" w14:textId="77777777" w:rsidR="005E34C6" w:rsidRPr="00742A78" w:rsidRDefault="005E34C6" w:rsidP="0030598C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b/>
        </w:rPr>
      </w:pPr>
      <w:r w:rsidRPr="00742A78">
        <w:rPr>
          <w:rFonts w:cstheme="minorHAnsi"/>
        </w:rPr>
        <w:t xml:space="preserve">Oznaczenie przedmiotu zamówienia według wspólnego słownika zamówień CPV: </w:t>
      </w:r>
    </w:p>
    <w:p w14:paraId="4FBE6FFE" w14:textId="77777777" w:rsidR="005E34C6" w:rsidRPr="00464C48" w:rsidRDefault="00B31666" w:rsidP="005E34C6">
      <w:pPr>
        <w:pStyle w:val="Akapitzlist"/>
        <w:spacing w:line="360" w:lineRule="auto"/>
        <w:ind w:left="709"/>
        <w:jc w:val="both"/>
        <w:rPr>
          <w:b/>
        </w:rPr>
      </w:pPr>
      <w:r w:rsidRPr="009B304C">
        <w:rPr>
          <w:b/>
        </w:rPr>
        <w:t>39162100-6 pomoce dydaktyczne</w:t>
      </w:r>
      <w:r w:rsidRPr="00464C48">
        <w:rPr>
          <w:b/>
        </w:rPr>
        <w:t xml:space="preserve"> </w:t>
      </w:r>
    </w:p>
    <w:p w14:paraId="57DB4F8B" w14:textId="77777777" w:rsidR="00785093" w:rsidRPr="00F52274" w:rsidRDefault="005E34C6" w:rsidP="009D08C3">
      <w:pPr>
        <w:pStyle w:val="Bezodstpw"/>
        <w:numPr>
          <w:ilvl w:val="0"/>
          <w:numId w:val="5"/>
        </w:numPr>
        <w:spacing w:line="360" w:lineRule="auto"/>
        <w:ind w:left="425" w:hanging="357"/>
        <w:jc w:val="both"/>
        <w:rPr>
          <w:rFonts w:asciiTheme="minorHAnsi" w:hAnsiTheme="minorHAnsi" w:cstheme="minorHAnsi"/>
        </w:rPr>
      </w:pPr>
      <w:r w:rsidRPr="00F52274">
        <w:rPr>
          <w:rFonts w:asciiTheme="minorHAnsi" w:hAnsiTheme="minorHAnsi"/>
          <w:b/>
        </w:rPr>
        <w:t xml:space="preserve">Termin </w:t>
      </w:r>
      <w:r w:rsidR="00D312DF">
        <w:rPr>
          <w:rFonts w:asciiTheme="minorHAnsi" w:hAnsiTheme="minorHAnsi"/>
          <w:b/>
        </w:rPr>
        <w:t>realizacji</w:t>
      </w:r>
      <w:r w:rsidRPr="00F52274">
        <w:rPr>
          <w:rFonts w:asciiTheme="minorHAnsi" w:hAnsiTheme="minorHAnsi"/>
          <w:b/>
        </w:rPr>
        <w:t xml:space="preserve"> zamówienia:</w:t>
      </w:r>
      <w:r w:rsidRPr="00F52274">
        <w:rPr>
          <w:rFonts w:asciiTheme="minorHAnsi" w:hAnsiTheme="minorHAnsi"/>
        </w:rPr>
        <w:t xml:space="preserve"> </w:t>
      </w:r>
    </w:p>
    <w:p w14:paraId="13877365" w14:textId="77777777" w:rsidR="00A226F2" w:rsidRPr="00987B74" w:rsidRDefault="00A226F2" w:rsidP="00C7393D">
      <w:pPr>
        <w:spacing w:line="360" w:lineRule="auto"/>
        <w:ind w:left="420" w:firstLine="6"/>
        <w:jc w:val="both"/>
        <w:rPr>
          <w:rFonts w:ascii="Calibri" w:eastAsia="Arial" w:hAnsi="Calibri" w:cs="Calibri"/>
          <w:b/>
          <w:sz w:val="22"/>
          <w:szCs w:val="22"/>
        </w:rPr>
      </w:pPr>
      <w:r w:rsidRPr="00987B74">
        <w:rPr>
          <w:rFonts w:ascii="Calibri" w:eastAsia="Arial" w:hAnsi="Calibri" w:cs="Calibri"/>
          <w:b/>
          <w:sz w:val="22"/>
          <w:szCs w:val="22"/>
        </w:rPr>
        <w:t>Część nr 1</w:t>
      </w:r>
      <w:r w:rsidR="005062D0">
        <w:rPr>
          <w:rFonts w:ascii="Calibri" w:eastAsia="Arial" w:hAnsi="Calibri" w:cs="Calibri"/>
          <w:b/>
          <w:sz w:val="22"/>
          <w:szCs w:val="22"/>
        </w:rPr>
        <w:t>-</w:t>
      </w:r>
      <w:r w:rsidR="005935E1" w:rsidRPr="00987B74">
        <w:rPr>
          <w:rFonts w:ascii="Calibri" w:eastAsia="Arial" w:hAnsi="Calibri" w:cs="Calibri"/>
          <w:sz w:val="22"/>
          <w:szCs w:val="22"/>
        </w:rPr>
        <w:t xml:space="preserve"> </w:t>
      </w:r>
      <w:r w:rsidR="005062D0">
        <w:rPr>
          <w:rFonts w:ascii="Calibri" w:eastAsia="Arial" w:hAnsi="Calibri" w:cs="Calibri"/>
          <w:sz w:val="22"/>
          <w:szCs w:val="22"/>
        </w:rPr>
        <w:t>w terminie 14 dni od dnia podpisania umowy</w:t>
      </w:r>
    </w:p>
    <w:p w14:paraId="4E62B2BF" w14:textId="77777777" w:rsidR="009D08C3" w:rsidRPr="00987B74" w:rsidRDefault="00A226F2" w:rsidP="00C7393D">
      <w:pPr>
        <w:spacing w:line="360" w:lineRule="auto"/>
        <w:ind w:left="420" w:firstLine="6"/>
        <w:jc w:val="both"/>
        <w:rPr>
          <w:rFonts w:ascii="Calibri" w:eastAsia="Arial" w:hAnsi="Calibri" w:cs="Calibri"/>
          <w:b/>
          <w:sz w:val="22"/>
          <w:szCs w:val="22"/>
        </w:rPr>
      </w:pPr>
      <w:r w:rsidRPr="00987B74">
        <w:rPr>
          <w:rFonts w:ascii="Calibri" w:eastAsia="Arial" w:hAnsi="Calibri" w:cs="Calibri"/>
          <w:b/>
          <w:sz w:val="22"/>
          <w:szCs w:val="22"/>
        </w:rPr>
        <w:t>Część nr 2</w:t>
      </w:r>
      <w:r w:rsidRPr="00987B74">
        <w:rPr>
          <w:rFonts w:ascii="Calibri" w:eastAsia="Arial" w:hAnsi="Calibri" w:cs="Calibri"/>
          <w:sz w:val="22"/>
          <w:szCs w:val="22"/>
        </w:rPr>
        <w:t xml:space="preserve"> </w:t>
      </w:r>
      <w:r w:rsidR="005062D0">
        <w:rPr>
          <w:rFonts w:ascii="Calibri" w:eastAsia="Arial" w:hAnsi="Calibri" w:cs="Calibri"/>
          <w:sz w:val="22"/>
          <w:szCs w:val="22"/>
        </w:rPr>
        <w:t>- w terminie 14 dni od dnia podpisania umowy</w:t>
      </w:r>
    </w:p>
    <w:p w14:paraId="3B70270C" w14:textId="77777777" w:rsidR="005E34C6" w:rsidRPr="001A37B7" w:rsidRDefault="005E34C6" w:rsidP="001A37B7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cstheme="minorHAnsi"/>
          <w:u w:val="single"/>
        </w:rPr>
      </w:pPr>
      <w:r w:rsidRPr="0015726A">
        <w:rPr>
          <w:rFonts w:asciiTheme="minorHAnsi" w:hAnsiTheme="minorHAnsi"/>
          <w:b/>
        </w:rPr>
        <w:t xml:space="preserve">Warunki udziału w postępowaniu: </w:t>
      </w:r>
    </w:p>
    <w:p w14:paraId="5896D325" w14:textId="41244D0A" w:rsidR="005E34C6" w:rsidRDefault="00A122EE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Oferta zostanie uznana za spełniająca warunki, jeżeli będzie:</w:t>
      </w:r>
    </w:p>
    <w:p w14:paraId="28AC49C8" w14:textId="4FD72C1D" w:rsidR="00A122EE" w:rsidRDefault="00A122EE" w:rsidP="00A122EE">
      <w:pPr>
        <w:pStyle w:val="Akapitzlist"/>
        <w:numPr>
          <w:ilvl w:val="0"/>
          <w:numId w:val="19"/>
        </w:numPr>
        <w:spacing w:line="360" w:lineRule="auto"/>
        <w:jc w:val="both"/>
      </w:pPr>
      <w:r>
        <w:lastRenderedPageBreak/>
        <w:t>zgodna w kwestii sposobu złożenia, oferowanego przedmiotu i warunków zamówienia,</w:t>
      </w:r>
    </w:p>
    <w:p w14:paraId="3BF9465F" w14:textId="7338A244" w:rsidR="00A122EE" w:rsidRDefault="00A122EE" w:rsidP="00A122EE">
      <w:pPr>
        <w:pStyle w:val="Akapitzlist"/>
        <w:numPr>
          <w:ilvl w:val="0"/>
          <w:numId w:val="19"/>
        </w:numPr>
        <w:spacing w:line="360" w:lineRule="auto"/>
        <w:jc w:val="both"/>
      </w:pPr>
      <w:r>
        <w:t>złożona w wyznaczonym terminie składania ofert.</w:t>
      </w:r>
    </w:p>
    <w:p w14:paraId="2D2F1FD7" w14:textId="77777777" w:rsidR="005E34C6" w:rsidRDefault="005E34C6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 xml:space="preserve">Termin płatności: </w:t>
      </w:r>
      <w:r w:rsidRPr="009B304C">
        <w:t>30 dni</w:t>
      </w:r>
      <w:r>
        <w:t xml:space="preserve"> od dnia przekazania Zamawiającemu prawidłowo wystawionej faktury.</w:t>
      </w:r>
    </w:p>
    <w:p w14:paraId="03E53614" w14:textId="77777777" w:rsidR="005E34C6" w:rsidRPr="00983EAB" w:rsidRDefault="005E34C6" w:rsidP="005E34C6">
      <w:pPr>
        <w:pStyle w:val="Akapitzlist"/>
        <w:numPr>
          <w:ilvl w:val="0"/>
          <w:numId w:val="4"/>
        </w:numPr>
        <w:spacing w:line="360" w:lineRule="auto"/>
        <w:ind w:left="709"/>
        <w:jc w:val="both"/>
      </w:pPr>
      <w:r>
        <w:t>Wymagany termin związania ofert</w:t>
      </w:r>
      <w:r w:rsidRPr="00B72891">
        <w:t xml:space="preserve">ą </w:t>
      </w:r>
      <w:r w:rsidRPr="00B72891">
        <w:rPr>
          <w:b/>
          <w:u w:val="single"/>
        </w:rPr>
        <w:t>30 dni.</w:t>
      </w:r>
    </w:p>
    <w:p w14:paraId="0B584EDF" w14:textId="77777777" w:rsidR="005E34C6" w:rsidRDefault="005E34C6" w:rsidP="005E34C6">
      <w:pPr>
        <w:pStyle w:val="Bezodstpw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Warunki wykluczenia: </w:t>
      </w:r>
    </w:p>
    <w:p w14:paraId="55D67DED" w14:textId="77777777" w:rsidR="005E34C6" w:rsidRPr="00C7393D" w:rsidRDefault="005E34C6" w:rsidP="005E34C6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7393D">
        <w:rPr>
          <w:rFonts w:cstheme="minorHAnsi"/>
        </w:rPr>
        <w:t xml:space="preserve">Z postępowania zostaną wykluczeni Wykonawcy, którzy są powiązani osobowo lub kapitałowo </w:t>
      </w:r>
      <w:r w:rsidRPr="00C7393D">
        <w:rPr>
          <w:rFonts w:cstheme="minorHAnsi"/>
        </w:rPr>
        <w:br/>
        <w:t>z Zamawiającym.</w:t>
      </w:r>
      <w:r w:rsidRPr="00C7393D">
        <w:rPr>
          <w:rFonts w:asciiTheme="minorHAnsi" w:hAnsiTheme="minorHAnsi" w:cstheme="minorHAnsi"/>
        </w:rPr>
        <w:t xml:space="preserve"> Przez powiązania kapitałowe lub osobowe rozumie się wzajemne powiązania między Zamawiającym lub osobami upoważnionymi do zaciągania zobowiązań w jego imieniu, lub osobami wykonującymi w imieniu Zamawiającego czynności związanych z przygotowaniem </w:t>
      </w:r>
      <w:r w:rsidRPr="00C7393D">
        <w:rPr>
          <w:rFonts w:asciiTheme="minorHAnsi" w:hAnsiTheme="minorHAnsi" w:cstheme="minorHAnsi"/>
        </w:rPr>
        <w:br/>
        <w:t xml:space="preserve">i przeprowadzeniem postępowania w sprawie wyboru wykonawcy a wykonawcą, polegające </w:t>
      </w:r>
      <w:r w:rsidRPr="00C7393D">
        <w:rPr>
          <w:rFonts w:asciiTheme="minorHAnsi" w:hAnsiTheme="minorHAnsi" w:cstheme="minorHAnsi"/>
        </w:rPr>
        <w:br/>
        <w:t>w szczególności na:</w:t>
      </w:r>
    </w:p>
    <w:p w14:paraId="20A9E0CA" w14:textId="77777777" w:rsidR="005E34C6" w:rsidRPr="00C7393D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7393D">
        <w:rPr>
          <w:rFonts w:asciiTheme="minorHAnsi" w:hAnsiTheme="minorHAnsi" w:cstheme="minorHAnsi"/>
        </w:rPr>
        <w:t>uczestniczeniu jako wspólnik w spółce cywilnej lub osobowej;</w:t>
      </w:r>
    </w:p>
    <w:p w14:paraId="30216A3E" w14:textId="77777777" w:rsidR="005E34C6" w:rsidRPr="00C7393D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7393D">
        <w:rPr>
          <w:rFonts w:asciiTheme="minorHAnsi" w:hAnsiTheme="minorHAnsi" w:cstheme="minorHAnsi"/>
        </w:rPr>
        <w:t>posiadaniu co najmniej 10% udziałów lub akcji spółki kapitałowej;</w:t>
      </w:r>
    </w:p>
    <w:p w14:paraId="0CF5A398" w14:textId="77777777" w:rsidR="005E34C6" w:rsidRPr="00C7393D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7393D">
        <w:rPr>
          <w:rFonts w:asciiTheme="minorHAnsi" w:hAnsiTheme="minorHAnsi" w:cstheme="minorHAnsi"/>
        </w:rPr>
        <w:t>pełnieniu funkcji członka organu nadzorczego lub zarządzającego, prokurenta lub pełnomocnika;</w:t>
      </w:r>
    </w:p>
    <w:p w14:paraId="4691B43E" w14:textId="77777777" w:rsidR="005E34C6" w:rsidRPr="00C7393D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7393D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EBC86F0" w14:textId="77777777" w:rsidR="005E34C6" w:rsidRPr="00C7393D" w:rsidRDefault="005E34C6" w:rsidP="005E34C6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7393D">
        <w:rPr>
          <w:rFonts w:asciiTheme="minorHAnsi" w:hAnsiTheme="minorHAnsi" w:cstheme="minorHAnsi"/>
        </w:rPr>
        <w:t>pozostawaniu z wykonawcą w takim stosunku prawnym lub faktycznym, że może to budzić uzasadnione wątpliwości, co do bezstronności tych osób.</w:t>
      </w:r>
    </w:p>
    <w:p w14:paraId="01918BEB" w14:textId="77777777" w:rsidR="005E34C6" w:rsidRDefault="005E34C6" w:rsidP="00A2580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Kryteria oceny </w:t>
      </w:r>
      <w:r w:rsidRPr="00CB431F">
        <w:rPr>
          <w:rFonts w:asciiTheme="minorHAnsi" w:hAnsiTheme="minorHAnsi" w:cstheme="minorHAnsi"/>
          <w:b/>
        </w:rPr>
        <w:t xml:space="preserve">ofert: </w:t>
      </w:r>
    </w:p>
    <w:p w14:paraId="47B16AF8" w14:textId="77777777" w:rsidR="005E34C6" w:rsidRPr="003723A4" w:rsidRDefault="005E34C6" w:rsidP="00CB40DE">
      <w:pPr>
        <w:pStyle w:val="Bezodstpw"/>
        <w:spacing w:line="360" w:lineRule="auto"/>
        <w:ind w:left="284"/>
        <w:jc w:val="both"/>
        <w:rPr>
          <w:rFonts w:asciiTheme="minorHAnsi" w:hAnsiTheme="minorHAnsi" w:cs="Calibri"/>
        </w:rPr>
      </w:pPr>
      <w:r w:rsidRPr="003723A4">
        <w:rPr>
          <w:rFonts w:asciiTheme="minorHAnsi" w:hAnsiTheme="minorHAnsi" w:cs="Calibri"/>
        </w:rPr>
        <w:t xml:space="preserve">Przy wyborze oferty Zamawiający będzie się kierował </w:t>
      </w:r>
      <w:r w:rsidR="003723A4" w:rsidRPr="003723A4">
        <w:rPr>
          <w:rFonts w:asciiTheme="minorHAnsi" w:hAnsiTheme="minorHAnsi" w:cs="Calibri"/>
        </w:rPr>
        <w:t xml:space="preserve">wyłącznie </w:t>
      </w:r>
      <w:r w:rsidRPr="003723A4">
        <w:rPr>
          <w:rFonts w:asciiTheme="minorHAnsi" w:hAnsiTheme="minorHAnsi" w:cs="Calibri"/>
        </w:rPr>
        <w:t>kryteri</w:t>
      </w:r>
      <w:r w:rsidR="00124F10" w:rsidRPr="003723A4">
        <w:rPr>
          <w:rFonts w:asciiTheme="minorHAnsi" w:hAnsiTheme="minorHAnsi" w:cs="Calibri"/>
        </w:rPr>
        <w:t>um</w:t>
      </w:r>
      <w:r w:rsidRPr="003723A4">
        <w:rPr>
          <w:rFonts w:asciiTheme="minorHAnsi" w:hAnsiTheme="minorHAnsi" w:cs="Calibri"/>
        </w:rPr>
        <w:t xml:space="preserve">: </w:t>
      </w:r>
      <w:r w:rsidR="00124F10" w:rsidRPr="006A0517">
        <w:rPr>
          <w:rFonts w:asciiTheme="minorHAnsi" w:hAnsiTheme="minorHAnsi" w:cs="Calibri"/>
          <w:b/>
        </w:rPr>
        <w:t>C</w:t>
      </w:r>
      <w:r w:rsidRPr="006A0517">
        <w:rPr>
          <w:rFonts w:asciiTheme="minorHAnsi" w:hAnsiTheme="minorHAnsi" w:cs="Calibri"/>
          <w:b/>
        </w:rPr>
        <w:t>ena</w:t>
      </w:r>
      <w:r w:rsidR="003723A4" w:rsidRPr="006A0517">
        <w:rPr>
          <w:rFonts w:asciiTheme="minorHAnsi" w:hAnsiTheme="minorHAnsi" w:cs="Calibri"/>
          <w:b/>
        </w:rPr>
        <w:t xml:space="preserve"> – 100%.</w:t>
      </w:r>
    </w:p>
    <w:p w14:paraId="7C619990" w14:textId="77777777" w:rsidR="005E34C6" w:rsidRPr="00A2580A" w:rsidRDefault="005E34C6" w:rsidP="00A2580A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b/>
        </w:rPr>
      </w:pPr>
      <w:r w:rsidRPr="00A2580A">
        <w:rPr>
          <w:rFonts w:cstheme="minorHAnsi"/>
          <w:b/>
        </w:rPr>
        <w:t>Miejsce</w:t>
      </w:r>
      <w:r w:rsidR="006A4715">
        <w:rPr>
          <w:rFonts w:cstheme="minorHAnsi"/>
          <w:b/>
        </w:rPr>
        <w:t>,</w:t>
      </w:r>
      <w:r w:rsidRPr="00A2580A">
        <w:rPr>
          <w:rFonts w:cstheme="minorHAnsi"/>
          <w:b/>
        </w:rPr>
        <w:t xml:space="preserve"> termin</w:t>
      </w:r>
      <w:r w:rsidR="006A4715">
        <w:rPr>
          <w:rFonts w:cstheme="minorHAnsi"/>
          <w:b/>
        </w:rPr>
        <w:t xml:space="preserve"> i forma</w:t>
      </w:r>
      <w:r w:rsidRPr="00A2580A">
        <w:rPr>
          <w:rFonts w:cstheme="minorHAnsi"/>
          <w:b/>
        </w:rPr>
        <w:t xml:space="preserve"> składania ofert: </w:t>
      </w:r>
    </w:p>
    <w:p w14:paraId="474D1D14" w14:textId="546F0A71" w:rsidR="00A2580A" w:rsidRPr="007022D4" w:rsidRDefault="005E34C6" w:rsidP="00CB40DE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</w:pPr>
      <w:r w:rsidRPr="00A2580A">
        <w:rPr>
          <w:rFonts w:asciiTheme="minorHAnsi" w:hAnsiTheme="minorHAnsi" w:cstheme="minorHAnsi"/>
          <w:sz w:val="22"/>
          <w:szCs w:val="22"/>
        </w:rPr>
        <w:t>Ofert</w:t>
      </w:r>
      <w:r w:rsidR="0014379B" w:rsidRPr="00A2580A">
        <w:rPr>
          <w:rFonts w:asciiTheme="minorHAnsi" w:hAnsiTheme="minorHAnsi" w:cstheme="minorHAnsi"/>
          <w:sz w:val="22"/>
          <w:szCs w:val="22"/>
        </w:rPr>
        <w:t>ę</w:t>
      </w:r>
      <w:r w:rsidRPr="00A2580A">
        <w:rPr>
          <w:rFonts w:asciiTheme="minorHAnsi" w:hAnsiTheme="minorHAnsi" w:cstheme="minorHAnsi"/>
          <w:sz w:val="22"/>
          <w:szCs w:val="22"/>
        </w:rPr>
        <w:t xml:space="preserve"> </w:t>
      </w:r>
      <w:r w:rsidR="00A122EE">
        <w:rPr>
          <w:rFonts w:asciiTheme="minorHAnsi" w:hAnsiTheme="minorHAnsi" w:cstheme="minorHAnsi"/>
          <w:sz w:val="22"/>
          <w:szCs w:val="22"/>
        </w:rPr>
        <w:t xml:space="preserve">(podpisany skan oferty) </w:t>
      </w:r>
      <w:r w:rsidRPr="00A2580A">
        <w:rPr>
          <w:rFonts w:asciiTheme="minorHAnsi" w:hAnsiTheme="minorHAnsi" w:cstheme="minorHAnsi"/>
          <w:sz w:val="22"/>
          <w:szCs w:val="22"/>
        </w:rPr>
        <w:t xml:space="preserve">należy złożyć </w:t>
      </w:r>
      <w:r w:rsidR="005935E1" w:rsidRPr="00A2580A">
        <w:rPr>
          <w:rFonts w:asciiTheme="minorHAnsi" w:hAnsiTheme="minorHAnsi" w:cstheme="minorHAnsi"/>
          <w:sz w:val="22"/>
          <w:szCs w:val="22"/>
        </w:rPr>
        <w:t xml:space="preserve">w formie elektronicznej </w:t>
      </w:r>
      <w:r w:rsidR="001A37B7">
        <w:rPr>
          <w:rFonts w:asciiTheme="minorHAnsi" w:hAnsiTheme="minorHAnsi" w:cstheme="minorHAnsi"/>
          <w:sz w:val="22"/>
          <w:szCs w:val="22"/>
        </w:rPr>
        <w:t xml:space="preserve">na adres: </w:t>
      </w:r>
      <w:r w:rsidR="001A37B7" w:rsidRPr="001A37B7">
        <w:rPr>
          <w:rFonts w:asciiTheme="minorHAnsi" w:hAnsiTheme="minorHAnsi" w:cstheme="minorHAnsi"/>
          <w:b/>
          <w:sz w:val="22"/>
          <w:szCs w:val="22"/>
        </w:rPr>
        <w:t>spjeziorko@o2.pl</w:t>
      </w:r>
      <w:r w:rsidR="005935E1" w:rsidRPr="00A2580A">
        <w:rPr>
          <w:rFonts w:asciiTheme="minorHAnsi" w:hAnsiTheme="minorHAnsi" w:cstheme="minorHAnsi"/>
          <w:sz w:val="22"/>
          <w:szCs w:val="22"/>
        </w:rPr>
        <w:br/>
      </w:r>
      <w:r w:rsidRPr="00A2580A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2055CC" w:rsidRPr="007022D4">
        <w:rPr>
          <w:rFonts w:asciiTheme="minorHAnsi" w:hAnsiTheme="minorHAnsi" w:cstheme="minorHAnsi"/>
          <w:b/>
          <w:sz w:val="22"/>
          <w:szCs w:val="22"/>
          <w:u w:val="single"/>
        </w:rPr>
        <w:t>25</w:t>
      </w:r>
      <w:r w:rsidR="00D641D5" w:rsidRPr="007022D4">
        <w:rPr>
          <w:rFonts w:asciiTheme="minorHAnsi" w:hAnsiTheme="minorHAnsi" w:cstheme="minorHAnsi"/>
          <w:b/>
          <w:sz w:val="22"/>
          <w:szCs w:val="22"/>
          <w:u w:val="single"/>
        </w:rPr>
        <w:t>-03-2020 r.</w:t>
      </w:r>
      <w:r w:rsidR="007022D4" w:rsidRPr="007022D4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godziny 12</w:t>
      </w:r>
      <w:r w:rsidR="007022D4" w:rsidRPr="007022D4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00.</w:t>
      </w:r>
    </w:p>
    <w:p w14:paraId="7461542A" w14:textId="77777777" w:rsidR="005E34C6" w:rsidRDefault="005E34C6" w:rsidP="00772C77">
      <w:pPr>
        <w:pStyle w:val="Bezodstpw"/>
        <w:tabs>
          <w:tab w:val="left" w:pos="426"/>
        </w:tabs>
        <w:spacing w:line="360" w:lineRule="auto"/>
        <w:jc w:val="both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8. </w:t>
      </w:r>
      <w:r w:rsidR="00772C77">
        <w:rPr>
          <w:rFonts w:asciiTheme="minorHAnsi" w:hAnsiTheme="minorHAnsi" w:cs="Calibri"/>
          <w:b/>
          <w:color w:val="000000" w:themeColor="text1"/>
        </w:rPr>
        <w:t xml:space="preserve">   </w:t>
      </w:r>
      <w:r>
        <w:rPr>
          <w:rFonts w:asciiTheme="minorHAnsi" w:hAnsiTheme="minorHAnsi" w:cs="Calibri"/>
          <w:b/>
          <w:color w:val="000000" w:themeColor="text1"/>
        </w:rPr>
        <w:t>Oferta podlega odrzuceniu w przypadku, gdy:</w:t>
      </w:r>
    </w:p>
    <w:p w14:paraId="54E6CF89" w14:textId="77777777" w:rsidR="005E34C6" w:rsidRDefault="005E34C6" w:rsidP="00CB40DE">
      <w:pPr>
        <w:pStyle w:val="Bezodstpw"/>
        <w:spacing w:line="360" w:lineRule="auto"/>
        <w:ind w:left="426" w:hanging="142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1) jej treść nie odpowiada treści zapytania ofertowego;</w:t>
      </w:r>
      <w:r w:rsidR="00440697">
        <w:rPr>
          <w:rFonts w:asciiTheme="minorHAnsi" w:hAnsiTheme="minorHAnsi" w:cs="Calibri"/>
          <w:color w:val="000000" w:themeColor="text1"/>
        </w:rPr>
        <w:t xml:space="preserve"> </w:t>
      </w:r>
    </w:p>
    <w:p w14:paraId="35B49369" w14:textId="77777777" w:rsidR="005E34C6" w:rsidRDefault="005E34C6" w:rsidP="00CB40DE">
      <w:pPr>
        <w:pStyle w:val="Bezodstpw"/>
        <w:spacing w:line="360" w:lineRule="auto"/>
        <w:ind w:left="426" w:hanging="142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2) zostanie złożona przez podmiot niespełniający warunków udziału w niniejszym postępowaniu;</w:t>
      </w:r>
    </w:p>
    <w:p w14:paraId="6B87F869" w14:textId="77777777" w:rsidR="005E34C6" w:rsidRPr="00EA7A6A" w:rsidRDefault="005E34C6" w:rsidP="00CB40DE">
      <w:pPr>
        <w:pStyle w:val="Bezodstpw"/>
        <w:spacing w:line="360" w:lineRule="auto"/>
        <w:ind w:left="426" w:hanging="142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="Calibri"/>
          <w:color w:val="000000" w:themeColor="text1"/>
        </w:rPr>
        <w:t>3</w:t>
      </w:r>
      <w:r w:rsidRPr="00C7393D">
        <w:rPr>
          <w:rFonts w:asciiTheme="minorHAnsi" w:hAnsiTheme="minorHAnsi" w:cs="Calibri"/>
        </w:rPr>
        <w:t>) zostanie złożona przez podmiot powiązany osobowo lub kapitałowo</w:t>
      </w:r>
      <w:r w:rsidRPr="00C7393D">
        <w:rPr>
          <w:rFonts w:asciiTheme="minorHAnsi" w:hAnsiTheme="minorHAnsi" w:cstheme="minorHAnsi"/>
        </w:rPr>
        <w:t xml:space="preserve"> z Zamawiającym</w:t>
      </w:r>
      <w:r w:rsidR="008C2506" w:rsidRPr="00C7393D">
        <w:rPr>
          <w:rFonts w:asciiTheme="minorHAnsi" w:hAnsiTheme="minorHAnsi" w:cstheme="minorHAnsi"/>
        </w:rPr>
        <w:t>;</w:t>
      </w:r>
      <w:r w:rsidRPr="00C7393D">
        <w:rPr>
          <w:rFonts w:asciiTheme="minorHAnsi" w:hAnsiTheme="minorHAnsi" w:cstheme="minorHAnsi"/>
        </w:rPr>
        <w:t xml:space="preserve"> </w:t>
      </w:r>
    </w:p>
    <w:p w14:paraId="5A51C91B" w14:textId="77777777" w:rsidR="005E34C6" w:rsidRDefault="005E34C6" w:rsidP="00CB40DE">
      <w:pPr>
        <w:pStyle w:val="Bezodstpw"/>
        <w:spacing w:line="360" w:lineRule="auto"/>
        <w:ind w:left="42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zosta</w:t>
      </w:r>
      <w:r w:rsidR="0014379B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 xml:space="preserve"> złożona po terminie składania </w:t>
      </w:r>
      <w:r w:rsidRPr="00C64AD0">
        <w:rPr>
          <w:rFonts w:asciiTheme="minorHAnsi" w:hAnsiTheme="minorHAnsi" w:cstheme="minorHAnsi"/>
        </w:rPr>
        <w:t xml:space="preserve">ofert </w:t>
      </w:r>
      <w:r w:rsidR="0014379B" w:rsidRPr="00C64AD0">
        <w:rPr>
          <w:rFonts w:asciiTheme="minorHAnsi" w:hAnsiTheme="minorHAnsi" w:cstheme="minorHAnsi"/>
        </w:rPr>
        <w:t xml:space="preserve">oraz w sposób niezgodny z </w:t>
      </w:r>
      <w:r w:rsidRPr="00C64AD0">
        <w:rPr>
          <w:rFonts w:asciiTheme="minorHAnsi" w:hAnsiTheme="minorHAnsi" w:cstheme="minorHAnsi"/>
        </w:rPr>
        <w:t xml:space="preserve"> zapytani</w:t>
      </w:r>
      <w:r w:rsidR="0014379B" w:rsidRPr="00C64AD0">
        <w:rPr>
          <w:rFonts w:asciiTheme="minorHAnsi" w:hAnsiTheme="minorHAnsi" w:cstheme="minorHAnsi"/>
        </w:rPr>
        <w:t>em</w:t>
      </w:r>
      <w:r w:rsidRPr="00C64AD0">
        <w:rPr>
          <w:rFonts w:asciiTheme="minorHAnsi" w:hAnsiTheme="minorHAnsi" w:cstheme="minorHAnsi"/>
        </w:rPr>
        <w:t xml:space="preserve"> ofertowym.</w:t>
      </w:r>
    </w:p>
    <w:p w14:paraId="0E9CFF7B" w14:textId="64EB5BEB" w:rsidR="005E34C6" w:rsidRDefault="001D480D" w:rsidP="00CB40DE">
      <w:pPr>
        <w:pStyle w:val="Bezodstpw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5E34C6">
        <w:rPr>
          <w:rFonts w:asciiTheme="minorHAnsi" w:hAnsiTheme="minorHAnsi" w:cstheme="minorHAnsi"/>
          <w:b/>
        </w:rPr>
        <w:t xml:space="preserve">. </w:t>
      </w:r>
      <w:r w:rsidR="00772C77">
        <w:rPr>
          <w:rFonts w:asciiTheme="minorHAnsi" w:hAnsiTheme="minorHAnsi" w:cstheme="minorHAnsi"/>
          <w:b/>
        </w:rPr>
        <w:t xml:space="preserve">   </w:t>
      </w:r>
      <w:r w:rsidR="005E34C6" w:rsidRPr="003723A4">
        <w:rPr>
          <w:rFonts w:asciiTheme="minorHAnsi" w:hAnsiTheme="minorHAnsi" w:cstheme="minorHAnsi"/>
          <w:b/>
        </w:rPr>
        <w:t>Zamawiający dopuszcza możliwoś</w:t>
      </w:r>
      <w:r w:rsidR="00630D1A">
        <w:rPr>
          <w:rFonts w:asciiTheme="minorHAnsi" w:hAnsiTheme="minorHAnsi" w:cstheme="minorHAnsi"/>
          <w:b/>
        </w:rPr>
        <w:t>ć</w:t>
      </w:r>
      <w:r w:rsidR="005E34C6" w:rsidRPr="003723A4">
        <w:rPr>
          <w:rFonts w:asciiTheme="minorHAnsi" w:hAnsiTheme="minorHAnsi" w:cstheme="minorHAnsi"/>
          <w:b/>
        </w:rPr>
        <w:t xml:space="preserve"> składania ofert częściowych</w:t>
      </w:r>
      <w:r w:rsidR="005E34C6" w:rsidRPr="00C64AD0">
        <w:rPr>
          <w:rFonts w:asciiTheme="minorHAnsi" w:hAnsiTheme="minorHAnsi" w:cstheme="minorHAnsi"/>
          <w:b/>
        </w:rPr>
        <w:t>.</w:t>
      </w:r>
      <w:r w:rsidR="000E4592" w:rsidRPr="00C64AD0">
        <w:rPr>
          <w:rFonts w:asciiTheme="minorHAnsi" w:hAnsiTheme="minorHAnsi" w:cstheme="minorHAnsi"/>
          <w:b/>
        </w:rPr>
        <w:t xml:space="preserve"> Każdy Wykonawca może złożyć osobne oferty na Część nr 1, Część nr 2</w:t>
      </w:r>
      <w:r w:rsidR="009D08C3">
        <w:rPr>
          <w:rFonts w:asciiTheme="minorHAnsi" w:hAnsiTheme="minorHAnsi" w:cstheme="minorHAnsi"/>
          <w:b/>
        </w:rPr>
        <w:t xml:space="preserve"> </w:t>
      </w:r>
      <w:r w:rsidR="000E4592" w:rsidRPr="00C64AD0">
        <w:rPr>
          <w:rFonts w:asciiTheme="minorHAnsi" w:hAnsiTheme="minorHAnsi" w:cstheme="minorHAnsi"/>
          <w:b/>
        </w:rPr>
        <w:t xml:space="preserve">lub na </w:t>
      </w:r>
      <w:r w:rsidR="009D08C3">
        <w:rPr>
          <w:rFonts w:asciiTheme="minorHAnsi" w:hAnsiTheme="minorHAnsi" w:cstheme="minorHAnsi"/>
          <w:b/>
        </w:rPr>
        <w:t xml:space="preserve">dwie </w:t>
      </w:r>
      <w:r w:rsidR="000E4592" w:rsidRPr="00C64AD0">
        <w:rPr>
          <w:rFonts w:asciiTheme="minorHAnsi" w:hAnsiTheme="minorHAnsi" w:cstheme="minorHAnsi"/>
          <w:b/>
        </w:rPr>
        <w:t>części łącznie.</w:t>
      </w:r>
    </w:p>
    <w:p w14:paraId="34323E8F" w14:textId="25A0330D" w:rsidR="0045784C" w:rsidRPr="00C64AD0" w:rsidRDefault="0045784C" w:rsidP="00CB40DE">
      <w:pPr>
        <w:pStyle w:val="Bezodstpw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10. Zamawiający nie dopuszcza składania ofert wariantowych.</w:t>
      </w:r>
    </w:p>
    <w:p w14:paraId="3801D006" w14:textId="7DC3DDCB" w:rsidR="005E34C6" w:rsidRDefault="001D480D" w:rsidP="00CB40DE">
      <w:pPr>
        <w:pStyle w:val="Bezodstpw"/>
        <w:spacing w:line="360" w:lineRule="auto"/>
        <w:ind w:left="284" w:hanging="284"/>
        <w:jc w:val="both"/>
        <w:rPr>
          <w:rFonts w:cs="Calibri"/>
          <w:b/>
        </w:rPr>
      </w:pPr>
      <w:r>
        <w:rPr>
          <w:rFonts w:asciiTheme="minorHAnsi" w:hAnsiTheme="minorHAnsi" w:cstheme="minorHAnsi"/>
          <w:b/>
        </w:rPr>
        <w:t>1</w:t>
      </w:r>
      <w:r w:rsidR="0045784C">
        <w:rPr>
          <w:rFonts w:asciiTheme="minorHAnsi" w:hAnsiTheme="minorHAnsi" w:cstheme="minorHAnsi"/>
          <w:b/>
        </w:rPr>
        <w:t>1</w:t>
      </w:r>
      <w:r w:rsidR="005E34C6">
        <w:rPr>
          <w:rFonts w:asciiTheme="minorHAnsi" w:hAnsiTheme="minorHAnsi" w:cstheme="minorHAnsi"/>
          <w:b/>
        </w:rPr>
        <w:t xml:space="preserve">. Zamawiający </w:t>
      </w:r>
      <w:r w:rsidR="005E34C6">
        <w:rPr>
          <w:rFonts w:cs="Calibri"/>
          <w:b/>
        </w:rPr>
        <w:t>przewiduje możliwość, niżej określonych, zmian postanowień zawartej umowy</w:t>
      </w:r>
      <w:r w:rsidR="005E34C6" w:rsidRPr="00CF7FF9">
        <w:rPr>
          <w:rFonts w:asciiTheme="minorHAnsi" w:hAnsiTheme="minorHAnsi" w:cstheme="minorHAnsi"/>
          <w:b/>
        </w:rPr>
        <w:t xml:space="preserve"> </w:t>
      </w:r>
      <w:r w:rsidR="005E34C6" w:rsidRPr="00F52274">
        <w:rPr>
          <w:rFonts w:asciiTheme="minorHAnsi" w:hAnsiTheme="minorHAnsi" w:cstheme="minorHAnsi"/>
          <w:b/>
        </w:rPr>
        <w:t xml:space="preserve">(wzór umowy </w:t>
      </w:r>
      <w:r w:rsidR="005E34C6" w:rsidRPr="009B304C">
        <w:rPr>
          <w:rFonts w:asciiTheme="minorHAnsi" w:hAnsiTheme="minorHAnsi" w:cstheme="minorHAnsi"/>
          <w:b/>
        </w:rPr>
        <w:t xml:space="preserve">stanowi </w:t>
      </w:r>
      <w:r w:rsidR="005E34C6" w:rsidRPr="009B304C">
        <w:rPr>
          <w:rFonts w:asciiTheme="minorHAnsi" w:hAnsiTheme="minorHAnsi" w:cstheme="minorHAnsi"/>
          <w:b/>
          <w:u w:val="single"/>
        </w:rPr>
        <w:t>załącznik</w:t>
      </w:r>
      <w:r w:rsidR="00F52274" w:rsidRPr="009B304C">
        <w:rPr>
          <w:rFonts w:asciiTheme="minorHAnsi" w:hAnsiTheme="minorHAnsi" w:cstheme="minorHAnsi"/>
          <w:b/>
          <w:u w:val="single"/>
        </w:rPr>
        <w:t xml:space="preserve"> nr </w:t>
      </w:r>
      <w:r w:rsidR="00544DB5" w:rsidRPr="009B304C">
        <w:rPr>
          <w:rFonts w:asciiTheme="minorHAnsi" w:hAnsiTheme="minorHAnsi" w:cstheme="minorHAnsi"/>
          <w:b/>
          <w:u w:val="single"/>
        </w:rPr>
        <w:t>4</w:t>
      </w:r>
      <w:r w:rsidR="005E34C6" w:rsidRPr="009B304C">
        <w:rPr>
          <w:rFonts w:asciiTheme="minorHAnsi" w:hAnsiTheme="minorHAnsi" w:cstheme="minorHAnsi"/>
          <w:b/>
        </w:rPr>
        <w:t xml:space="preserve">) </w:t>
      </w:r>
      <w:r w:rsidR="005E34C6" w:rsidRPr="00F52274">
        <w:rPr>
          <w:rFonts w:cs="Calibri"/>
          <w:b/>
        </w:rPr>
        <w:t xml:space="preserve">w </w:t>
      </w:r>
      <w:r w:rsidR="005E34C6">
        <w:rPr>
          <w:rFonts w:cs="Calibri"/>
          <w:b/>
        </w:rPr>
        <w:t>stosunku do treści oferty, na podstawie której dokonano wyboru, z uwzględnieniem podawanych warunków ich wprowadzenia:</w:t>
      </w:r>
    </w:p>
    <w:p w14:paraId="389654D1" w14:textId="77777777" w:rsidR="005E34C6" w:rsidRDefault="005E34C6" w:rsidP="005E34C6">
      <w:pPr>
        <w:pStyle w:val="Bezodstpw"/>
        <w:numPr>
          <w:ilvl w:val="0"/>
          <w:numId w:val="2"/>
        </w:numPr>
        <w:spacing w:line="360" w:lineRule="auto"/>
        <w:ind w:hanging="357"/>
        <w:jc w:val="both"/>
        <w:rPr>
          <w:rFonts w:cs="Calibri"/>
        </w:rPr>
      </w:pPr>
      <w:r>
        <w:rPr>
          <w:rFonts w:cs="Calibri"/>
        </w:rPr>
        <w:lastRenderedPageBreak/>
        <w:t>zmiany wynikające z okoliczności, których nie można było przewidzieć w chwili zawarcia umowy (np. zmiana unormowań prawnych, zmiany organizacyjne stron itp.) – za wspólną zgodą Stron;</w:t>
      </w:r>
    </w:p>
    <w:p w14:paraId="7A409935" w14:textId="77777777" w:rsidR="00785093" w:rsidRPr="003723A4" w:rsidRDefault="005E34C6" w:rsidP="005E34C6">
      <w:pPr>
        <w:pStyle w:val="Bezodstpw"/>
        <w:numPr>
          <w:ilvl w:val="0"/>
          <w:numId w:val="2"/>
        </w:numPr>
        <w:spacing w:line="360" w:lineRule="auto"/>
        <w:ind w:hanging="357"/>
        <w:jc w:val="both"/>
        <w:rPr>
          <w:rFonts w:cs="Calibri"/>
        </w:rPr>
      </w:pPr>
      <w:r>
        <w:rPr>
          <w:rFonts w:cs="Calibri"/>
        </w:rPr>
        <w:t>w razie zaistnienia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1B428ACE" w14:textId="2785A321" w:rsidR="00785093" w:rsidRDefault="005E34C6" w:rsidP="005E34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F1C34">
        <w:rPr>
          <w:rFonts w:asciiTheme="minorHAnsi" w:hAnsiTheme="minorHAnsi"/>
          <w:b/>
          <w:sz w:val="22"/>
          <w:szCs w:val="22"/>
        </w:rPr>
        <w:t>1</w:t>
      </w:r>
      <w:r w:rsidR="0045784C">
        <w:rPr>
          <w:rFonts w:asciiTheme="minorHAnsi" w:hAnsiTheme="minorHAnsi"/>
          <w:b/>
          <w:sz w:val="22"/>
          <w:szCs w:val="22"/>
        </w:rPr>
        <w:t>2</w:t>
      </w:r>
      <w:r w:rsidRPr="009F1C34">
        <w:rPr>
          <w:rFonts w:asciiTheme="minorHAnsi" w:hAnsiTheme="minorHAnsi"/>
          <w:b/>
          <w:sz w:val="22"/>
          <w:szCs w:val="22"/>
        </w:rPr>
        <w:t>.</w:t>
      </w:r>
      <w:r w:rsidR="00772C77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F1C34">
        <w:rPr>
          <w:rFonts w:asciiTheme="minorHAnsi" w:hAnsiTheme="minorHAnsi"/>
          <w:b/>
          <w:sz w:val="22"/>
          <w:szCs w:val="22"/>
        </w:rPr>
        <w:t>Informacje dodatkowe: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2D3C0BF" w14:textId="6196815E" w:rsidR="005E34C6" w:rsidRPr="00FB43CE" w:rsidRDefault="005E34C6" w:rsidP="005E34C6">
      <w:p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FB43CE">
        <w:rPr>
          <w:rFonts w:asciiTheme="minorHAnsi" w:hAnsiTheme="minorHAnsi" w:cstheme="minorHAnsi"/>
          <w:sz w:val="22"/>
          <w:szCs w:val="22"/>
        </w:rPr>
        <w:t>1</w:t>
      </w:r>
      <w:r w:rsidR="0045784C">
        <w:rPr>
          <w:rFonts w:asciiTheme="minorHAnsi" w:hAnsiTheme="minorHAnsi" w:cstheme="minorHAnsi"/>
          <w:sz w:val="22"/>
          <w:szCs w:val="22"/>
        </w:rPr>
        <w:t>2</w:t>
      </w:r>
      <w:r w:rsidRPr="00FB43CE">
        <w:rPr>
          <w:rFonts w:asciiTheme="minorHAnsi" w:hAnsiTheme="minorHAnsi" w:cstheme="minorHAnsi"/>
          <w:sz w:val="22"/>
          <w:szCs w:val="22"/>
        </w:rPr>
        <w:t>.</w:t>
      </w:r>
      <w:r w:rsidR="0038758F">
        <w:rPr>
          <w:rFonts w:asciiTheme="minorHAnsi" w:hAnsiTheme="minorHAnsi" w:cstheme="minorHAnsi"/>
          <w:sz w:val="22"/>
          <w:szCs w:val="22"/>
        </w:rPr>
        <w:t>1</w:t>
      </w:r>
      <w:r w:rsidRPr="00FB43CE">
        <w:rPr>
          <w:rFonts w:asciiTheme="minorHAnsi" w:hAnsiTheme="minorHAnsi" w:cstheme="minorHAnsi"/>
          <w:sz w:val="22"/>
          <w:szCs w:val="22"/>
        </w:rPr>
        <w:t xml:space="preserve"> </w:t>
      </w:r>
      <w:r w:rsidRPr="00FB43CE">
        <w:rPr>
          <w:rFonts w:asciiTheme="minorHAnsi" w:hAnsiTheme="minorHAnsi" w:cstheme="minorHAnsi"/>
          <w:sz w:val="22"/>
          <w:szCs w:val="22"/>
          <w:u w:val="single"/>
        </w:rPr>
        <w:t>Wyjaśnienia treści ofert i poprawianie oczywistych omyłek.</w:t>
      </w:r>
    </w:p>
    <w:p w14:paraId="70965D43" w14:textId="77777777" w:rsidR="005E34C6" w:rsidRDefault="005E34C6" w:rsidP="00CB40DE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758F">
        <w:rPr>
          <w:rFonts w:asciiTheme="minorHAnsi" w:hAnsiTheme="minorHAnsi" w:cstheme="minorHAnsi"/>
          <w:sz w:val="22"/>
          <w:szCs w:val="22"/>
        </w:rPr>
        <w:t>W toku badania i oceny ofert Zamawiający może żądać od Wykonawców uzupełnień (jeżeli nie naruszy to zasady konkurencyjności) i wyjaśnień dotyczących treści złożonych ofert. Może również zwracać się z prośbami o poprawienie oczywistych omyłek i błędów rachunkowych.</w:t>
      </w:r>
      <w:r w:rsidRPr="00FB4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84D989" w14:textId="73BA7F95" w:rsidR="005E34C6" w:rsidRPr="00FB43CE" w:rsidRDefault="005E34C6" w:rsidP="005E34C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>1</w:t>
      </w:r>
      <w:r w:rsidR="0045784C">
        <w:rPr>
          <w:rFonts w:asciiTheme="minorHAnsi" w:hAnsiTheme="minorHAnsi" w:cstheme="minorHAnsi"/>
          <w:sz w:val="22"/>
          <w:szCs w:val="22"/>
        </w:rPr>
        <w:t>2</w:t>
      </w:r>
      <w:r w:rsidRPr="00FB43CE">
        <w:rPr>
          <w:rFonts w:asciiTheme="minorHAnsi" w:hAnsiTheme="minorHAnsi" w:cstheme="minorHAnsi"/>
          <w:sz w:val="22"/>
          <w:szCs w:val="22"/>
        </w:rPr>
        <w:t>.</w:t>
      </w:r>
      <w:r w:rsidR="0038758F">
        <w:rPr>
          <w:rFonts w:asciiTheme="minorHAnsi" w:hAnsiTheme="minorHAnsi" w:cstheme="minorHAnsi"/>
          <w:sz w:val="22"/>
          <w:szCs w:val="22"/>
        </w:rPr>
        <w:t>2</w:t>
      </w:r>
      <w:r w:rsidRPr="00CB40DE">
        <w:rPr>
          <w:rFonts w:asciiTheme="minorHAnsi" w:hAnsiTheme="minorHAnsi" w:cstheme="minorHAnsi"/>
          <w:sz w:val="22"/>
          <w:szCs w:val="22"/>
        </w:rPr>
        <w:t xml:space="preserve"> </w:t>
      </w:r>
      <w:r w:rsidRPr="00FB43CE">
        <w:rPr>
          <w:rFonts w:asciiTheme="minorHAnsi" w:hAnsiTheme="minorHAnsi" w:cstheme="minorHAnsi"/>
          <w:sz w:val="22"/>
          <w:szCs w:val="22"/>
          <w:u w:val="single"/>
        </w:rPr>
        <w:t>Sprawdzanie wiarygodności ofert.</w:t>
      </w:r>
    </w:p>
    <w:p w14:paraId="2A9A42E6" w14:textId="6BDBD0AA" w:rsidR="000D6B04" w:rsidRPr="00993751" w:rsidRDefault="005E34C6" w:rsidP="00CB40D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B43CE">
        <w:rPr>
          <w:rFonts w:asciiTheme="minorHAnsi" w:hAnsiTheme="minorHAnsi" w:cstheme="minorHAnsi"/>
          <w:sz w:val="22"/>
          <w:szCs w:val="22"/>
        </w:rPr>
        <w:t xml:space="preserve">Zamawiający zastrzega sobie prawo do sprawdzania w toku badania i oceny oferty wiarygodności </w:t>
      </w:r>
      <w:r w:rsidRPr="00993751">
        <w:rPr>
          <w:rFonts w:asciiTheme="minorHAnsi" w:hAnsiTheme="minorHAnsi" w:cstheme="minorHAnsi"/>
          <w:sz w:val="22"/>
          <w:szCs w:val="22"/>
        </w:rPr>
        <w:t>przedstawionych przez Wykonawców dokumentów, oświadczeń, danych i informacji.</w:t>
      </w:r>
    </w:p>
    <w:p w14:paraId="7B053B22" w14:textId="512E7910" w:rsidR="005D0C42" w:rsidRPr="00993751" w:rsidRDefault="00480B4B" w:rsidP="00CB40DE">
      <w:pPr>
        <w:spacing w:line="360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7A57">
        <w:rPr>
          <w:rFonts w:asciiTheme="minorHAnsi" w:hAnsiTheme="minorHAnsi" w:cstheme="minorHAnsi"/>
          <w:b/>
          <w:sz w:val="22"/>
          <w:szCs w:val="22"/>
        </w:rPr>
        <w:t>1</w:t>
      </w:r>
      <w:r w:rsidR="0045784C">
        <w:rPr>
          <w:rFonts w:asciiTheme="minorHAnsi" w:hAnsiTheme="minorHAnsi" w:cstheme="minorHAnsi"/>
          <w:b/>
          <w:sz w:val="22"/>
          <w:szCs w:val="22"/>
        </w:rPr>
        <w:t>3</w:t>
      </w:r>
      <w:r w:rsidRPr="00457A57">
        <w:rPr>
          <w:rFonts w:asciiTheme="minorHAnsi" w:hAnsiTheme="minorHAnsi" w:cstheme="minorHAnsi"/>
          <w:b/>
          <w:sz w:val="22"/>
          <w:szCs w:val="22"/>
        </w:rPr>
        <w:t>.</w:t>
      </w:r>
      <w:r w:rsidRPr="00993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2C77" w:rsidRPr="00993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04">
        <w:rPr>
          <w:rFonts w:asciiTheme="minorHAnsi" w:hAnsiTheme="minorHAnsi" w:cstheme="minorHAnsi"/>
          <w:sz w:val="22"/>
          <w:szCs w:val="22"/>
        </w:rPr>
        <w:t xml:space="preserve">Osoba uprawniona </w:t>
      </w:r>
      <w:r w:rsidR="001A37B7">
        <w:rPr>
          <w:rFonts w:asciiTheme="minorHAnsi" w:hAnsiTheme="minorHAnsi" w:cstheme="minorHAnsi"/>
          <w:sz w:val="22"/>
          <w:szCs w:val="22"/>
        </w:rPr>
        <w:t xml:space="preserve">do kontaktu z Wykonawcami: </w:t>
      </w:r>
      <w:r w:rsidR="001A37B7" w:rsidRPr="001A37B7">
        <w:rPr>
          <w:rFonts w:asciiTheme="minorHAnsi" w:hAnsiTheme="minorHAnsi" w:cstheme="minorHAnsi"/>
          <w:b/>
          <w:sz w:val="22"/>
          <w:szCs w:val="22"/>
        </w:rPr>
        <w:t xml:space="preserve">Zdzisław Dudzic </w:t>
      </w:r>
      <w:proofErr w:type="spellStart"/>
      <w:r w:rsidR="001A37B7" w:rsidRPr="001A37B7">
        <w:rPr>
          <w:rFonts w:asciiTheme="minorHAnsi" w:hAnsiTheme="minorHAnsi" w:cstheme="minorHAnsi"/>
          <w:b/>
          <w:sz w:val="22"/>
          <w:szCs w:val="22"/>
        </w:rPr>
        <w:t>tel</w:t>
      </w:r>
      <w:proofErr w:type="spellEnd"/>
      <w:r w:rsidR="001A37B7" w:rsidRPr="001A37B7">
        <w:rPr>
          <w:rFonts w:asciiTheme="minorHAnsi" w:hAnsiTheme="minorHAnsi" w:cstheme="minorHAnsi"/>
          <w:b/>
          <w:sz w:val="22"/>
          <w:szCs w:val="22"/>
        </w:rPr>
        <w:t>: 41</w:t>
      </w:r>
      <w:r w:rsidR="00D912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37B7" w:rsidRPr="001A37B7">
        <w:rPr>
          <w:rFonts w:asciiTheme="minorHAnsi" w:hAnsiTheme="minorHAnsi" w:cstheme="minorHAnsi"/>
          <w:b/>
          <w:sz w:val="22"/>
          <w:szCs w:val="22"/>
        </w:rPr>
        <w:t>31</w:t>
      </w:r>
      <w:r w:rsidR="00D91218">
        <w:rPr>
          <w:rFonts w:asciiTheme="minorHAnsi" w:hAnsiTheme="minorHAnsi" w:cstheme="minorHAnsi"/>
          <w:b/>
          <w:sz w:val="22"/>
          <w:szCs w:val="22"/>
        </w:rPr>
        <w:t>-</w:t>
      </w:r>
      <w:r w:rsidR="001A37B7" w:rsidRPr="001A37B7">
        <w:rPr>
          <w:rFonts w:asciiTheme="minorHAnsi" w:hAnsiTheme="minorHAnsi" w:cstheme="minorHAnsi"/>
          <w:b/>
          <w:sz w:val="22"/>
          <w:szCs w:val="22"/>
        </w:rPr>
        <w:t>77</w:t>
      </w:r>
      <w:r w:rsidR="00D91218">
        <w:rPr>
          <w:rFonts w:asciiTheme="minorHAnsi" w:hAnsiTheme="minorHAnsi" w:cstheme="minorHAnsi"/>
          <w:b/>
          <w:sz w:val="22"/>
          <w:szCs w:val="22"/>
        </w:rPr>
        <w:t>-</w:t>
      </w:r>
      <w:r w:rsidR="001A37B7" w:rsidRPr="001A37B7">
        <w:rPr>
          <w:rFonts w:asciiTheme="minorHAnsi" w:hAnsiTheme="minorHAnsi" w:cstheme="minorHAnsi"/>
          <w:b/>
          <w:sz w:val="22"/>
          <w:szCs w:val="22"/>
        </w:rPr>
        <w:t>980</w:t>
      </w:r>
    </w:p>
    <w:p w14:paraId="12BA6F6E" w14:textId="3F868580" w:rsidR="003B117F" w:rsidRPr="00E22FC2" w:rsidRDefault="003B117F" w:rsidP="00480B4B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3751">
        <w:rPr>
          <w:rFonts w:asciiTheme="minorHAnsi" w:hAnsiTheme="minorHAnsi" w:cstheme="minorHAnsi"/>
          <w:b/>
          <w:sz w:val="22"/>
          <w:szCs w:val="22"/>
        </w:rPr>
        <w:t>1</w:t>
      </w:r>
      <w:r w:rsidR="0045784C">
        <w:rPr>
          <w:rFonts w:asciiTheme="minorHAnsi" w:hAnsiTheme="minorHAnsi" w:cstheme="minorHAnsi"/>
          <w:b/>
          <w:sz w:val="22"/>
          <w:szCs w:val="22"/>
        </w:rPr>
        <w:t>4</w:t>
      </w:r>
      <w:r w:rsidRPr="0099375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72C77" w:rsidRPr="009937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2FC2" w:rsidRPr="00993751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w sprawie przetwarzania danych </w:t>
      </w:r>
      <w:r w:rsidR="00E22FC2" w:rsidRPr="00E22FC2">
        <w:rPr>
          <w:rFonts w:asciiTheme="minorHAnsi" w:hAnsiTheme="minorHAnsi" w:cstheme="minorHAnsi"/>
          <w:b/>
          <w:bCs/>
          <w:sz w:val="22"/>
          <w:szCs w:val="22"/>
        </w:rPr>
        <w:t>osobowych:</w:t>
      </w:r>
    </w:p>
    <w:p w14:paraId="15518DFB" w14:textId="77777777" w:rsidR="00480B4B" w:rsidRDefault="00E22FC2" w:rsidP="00CB40DE">
      <w:pPr>
        <w:widowControl w:val="0"/>
        <w:suppressAutoHyphens/>
        <w:autoSpaceDN w:val="0"/>
        <w:spacing w:line="360" w:lineRule="auto"/>
        <w:ind w:left="426"/>
        <w:jc w:val="both"/>
        <w:textAlignment w:val="baseline"/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</w:pPr>
      <w:r w:rsidRPr="00E22FC2"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  <w:t xml:space="preserve"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</w:t>
      </w:r>
      <w:r w:rsidR="005811BE">
        <w:rPr>
          <w:rFonts w:ascii="Calibri" w:eastAsia="SimSun" w:hAnsi="Calibri" w:cs="Lucida Sans"/>
          <w:kern w:val="3"/>
          <w:sz w:val="22"/>
          <w:szCs w:val="22"/>
          <w:lang w:eastAsia="zh-CN" w:bidi="hi-IN"/>
        </w:rPr>
        <w:t>że:</w:t>
      </w:r>
    </w:p>
    <w:p w14:paraId="74C08071" w14:textId="77777777" w:rsidR="005811BE" w:rsidRPr="005811BE" w:rsidRDefault="005811BE" w:rsidP="00A34605">
      <w:pPr>
        <w:numPr>
          <w:ilvl w:val="0"/>
          <w:numId w:val="13"/>
        </w:numPr>
        <w:spacing w:line="360" w:lineRule="auto"/>
        <w:ind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administratorem Pani/P</w:t>
      </w:r>
      <w:r w:rsidR="00FE20E2">
        <w:rPr>
          <w:rFonts w:asciiTheme="minorHAnsi" w:eastAsiaTheme="minorHAnsi" w:hAnsiTheme="minorHAnsi" w:cstheme="minorBidi"/>
          <w:sz w:val="22"/>
          <w:szCs w:val="22"/>
          <w:lang w:eastAsia="en-US"/>
        </w:rPr>
        <w:t>ana danych osobowych jest  Dyrektor Szkoły Podstawowej w Jeziorku, Jeziorko 123 A</w:t>
      </w: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>, 26-006 Nowa Słupia</w:t>
      </w:r>
    </w:p>
    <w:p w14:paraId="180C59FA" w14:textId="1DE9843B" w:rsidR="005811BE" w:rsidRDefault="005811BE" w:rsidP="00A34605">
      <w:pPr>
        <w:numPr>
          <w:ilvl w:val="0"/>
          <w:numId w:val="14"/>
        </w:numPr>
        <w:spacing w:line="360" w:lineRule="auto"/>
        <w:ind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811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inspektorem ochrony </w:t>
      </w:r>
      <w:r w:rsidR="00FE20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danych osobowych w </w:t>
      </w:r>
      <w:r w:rsidR="00387AE5">
        <w:rPr>
          <w:rFonts w:asciiTheme="minorHAnsi" w:eastAsiaTheme="minorHAnsi" w:hAnsiTheme="minorHAnsi" w:cstheme="minorBidi"/>
          <w:sz w:val="22"/>
          <w:szCs w:val="22"/>
          <w:lang w:eastAsia="en-US"/>
        </w:rPr>
        <w:t>Szkole Podstawowej w</w:t>
      </w:r>
      <w:r w:rsidR="003841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Jeziorku jest Marek Woźniak; adres e-mail: </w:t>
      </w:r>
      <w:hyperlink r:id="rId8" w:history="1">
        <w:r w:rsidR="003841AB" w:rsidRPr="008630EC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iodo@marwikpoland.pl</w:t>
        </w:r>
      </w:hyperlink>
      <w:r w:rsidR="003841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proofErr w:type="spellStart"/>
      <w:r w:rsidR="003841AB">
        <w:rPr>
          <w:rFonts w:asciiTheme="minorHAnsi" w:eastAsiaTheme="minorHAnsi" w:hAnsiTheme="minorHAnsi" w:cstheme="minorBidi"/>
          <w:sz w:val="22"/>
          <w:szCs w:val="22"/>
          <w:lang w:eastAsia="en-US"/>
        </w:rPr>
        <w:t>tel</w:t>
      </w:r>
      <w:proofErr w:type="spellEnd"/>
      <w:r w:rsidR="003841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694167023.</w:t>
      </w:r>
    </w:p>
    <w:p w14:paraId="2CE48717" w14:textId="77777777" w:rsidR="005811BE" w:rsidRDefault="005811BE" w:rsidP="00A34605">
      <w:pPr>
        <w:numPr>
          <w:ilvl w:val="0"/>
          <w:numId w:val="14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Pani/Pana dane osobowe będą przetwarzane w celu rozeznania rynku w trybie „Zapytania ofertowego”</w:t>
      </w:r>
      <w:r w:rsidR="008D79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udzielenia zamówienia na przedmiot zapytania</w:t>
      </w:r>
      <w:r w:rsidR="00F52D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61F4AD5" w14:textId="77777777" w:rsidR="005811BE" w:rsidRDefault="005811BE" w:rsidP="00A34605">
      <w:pPr>
        <w:numPr>
          <w:ilvl w:val="0"/>
          <w:numId w:val="14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Podstawą do przetwarzania Pani/Pana danych osobowych jest: </w:t>
      </w:r>
    </w:p>
    <w:p w14:paraId="0986A02E" w14:textId="77777777" w:rsidR="005811BE" w:rsidRPr="005811BE" w:rsidRDefault="00157009" w:rsidP="00A34605">
      <w:pPr>
        <w:spacing w:line="360" w:lineRule="auto"/>
        <w:ind w:left="765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Zarządzenie Nr 04/2018 Dyrektora Szkoły Podstawowej w Jeziorku w sprawie ustalenia i wdrożenia Polityki Bezpieczeństwa przetwarzania danych osobowych i danych wrażliwych</w:t>
      </w:r>
    </w:p>
    <w:p w14:paraId="0CBBAD2D" w14:textId="77777777" w:rsidR="005811BE" w:rsidRDefault="005811BE" w:rsidP="00A3460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nie są przekazywane innym podmiotom niewymienionym w przepisach prawa</w:t>
      </w:r>
    </w:p>
    <w:p w14:paraId="16EF4E20" w14:textId="78E33EDA" w:rsidR="008D7911" w:rsidRDefault="008D7911" w:rsidP="00A3460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</w:t>
      </w:r>
      <w:r w:rsidR="00641A48">
        <w:rPr>
          <w:rFonts w:ascii="Calibri" w:eastAsia="SimSun" w:hAnsi="Calibri" w:cs="Lucida Sans"/>
          <w:kern w:val="3"/>
          <w:lang w:eastAsia="zh-CN" w:bidi="hi-IN"/>
        </w:rPr>
        <w:t>n</w:t>
      </w:r>
      <w:r>
        <w:rPr>
          <w:rFonts w:ascii="Calibri" w:eastAsia="SimSun" w:hAnsi="Calibri" w:cs="Lucida Sans"/>
          <w:kern w:val="3"/>
          <w:lang w:eastAsia="zh-CN" w:bidi="hi-IN"/>
        </w:rPr>
        <w:t>i/ Pana dane mogą być publikowane na stronie internetowej Zamawiającego</w:t>
      </w:r>
      <w:r w:rsidR="0045784C">
        <w:rPr>
          <w:rFonts w:ascii="Calibri" w:eastAsia="SimSun" w:hAnsi="Calibri" w:cs="Lucida Sans"/>
          <w:kern w:val="3"/>
          <w:lang w:eastAsia="zh-CN" w:bidi="hi-IN"/>
        </w:rPr>
        <w:t>.</w:t>
      </w:r>
      <w:r>
        <w:rPr>
          <w:rFonts w:ascii="Calibri" w:eastAsia="SimSun" w:hAnsi="Calibri" w:cs="Lucida Sans"/>
          <w:kern w:val="3"/>
          <w:lang w:eastAsia="zh-CN" w:bidi="hi-IN"/>
        </w:rPr>
        <w:t xml:space="preserve"> </w:t>
      </w:r>
    </w:p>
    <w:p w14:paraId="7594CCA2" w14:textId="77777777" w:rsidR="005811BE" w:rsidRDefault="005811BE" w:rsidP="005811BE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będą przechowywane przez okres niezbędny do realizacji sprawy oraz w celach archiwizacyjnych przez okres 5 lat</w:t>
      </w:r>
    </w:p>
    <w:p w14:paraId="687B46BB" w14:textId="77777777" w:rsidR="005811BE" w:rsidRDefault="005811BE" w:rsidP="005811BE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 xml:space="preserve">Ma Pani/Pan </w:t>
      </w:r>
      <w:r w:rsidR="006A1D8E">
        <w:rPr>
          <w:rFonts w:ascii="Calibri" w:eastAsia="SimSun" w:hAnsi="Calibri" w:cs="Lucida Sans"/>
          <w:kern w:val="3"/>
          <w:lang w:eastAsia="zh-CN" w:bidi="hi-IN"/>
        </w:rPr>
        <w:t xml:space="preserve">prawo </w:t>
      </w:r>
      <w:r>
        <w:rPr>
          <w:rFonts w:ascii="Calibri" w:eastAsia="SimSun" w:hAnsi="Calibri" w:cs="Lucida Sans"/>
          <w:kern w:val="3"/>
          <w:lang w:eastAsia="zh-CN" w:bidi="hi-IN"/>
        </w:rPr>
        <w:t>do:</w:t>
      </w:r>
    </w:p>
    <w:p w14:paraId="5C5552B7" w14:textId="77777777"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dostępu do swoich danych oraz możliwość ich sprostowania,</w:t>
      </w:r>
    </w:p>
    <w:p w14:paraId="50532E11" w14:textId="77777777"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usunięcia lub ograniczenia przetwarzania swoich danych,</w:t>
      </w:r>
    </w:p>
    <w:p w14:paraId="221B181F" w14:textId="77777777" w:rsidR="005811BE" w:rsidRDefault="005811BE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lastRenderedPageBreak/>
        <w:t xml:space="preserve">- </w:t>
      </w:r>
      <w:r w:rsidR="00EC67C1">
        <w:rPr>
          <w:rFonts w:ascii="Calibri" w:eastAsia="SimSun" w:hAnsi="Calibri" w:cs="Lucida Sans"/>
          <w:kern w:val="3"/>
          <w:lang w:eastAsia="zh-CN" w:bidi="hi-IN"/>
        </w:rPr>
        <w:t>wniesienia sprzeciwu wobec przetwarzania,</w:t>
      </w:r>
    </w:p>
    <w:p w14:paraId="04791DDB" w14:textId="77777777"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przenoszenia danych,</w:t>
      </w:r>
    </w:p>
    <w:p w14:paraId="357AFDB3" w14:textId="77777777"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cofnięcia wyrażonej zgody na przetwarzanie danych,</w:t>
      </w:r>
    </w:p>
    <w:p w14:paraId="4A639D22" w14:textId="77777777" w:rsidR="00EC67C1" w:rsidRDefault="00EC67C1" w:rsidP="005811BE">
      <w:pPr>
        <w:pStyle w:val="Akapitzlist"/>
        <w:widowControl w:val="0"/>
        <w:suppressAutoHyphens/>
        <w:autoSpaceDN w:val="0"/>
        <w:spacing w:line="360" w:lineRule="auto"/>
        <w:ind w:left="765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- wniesienia skargi do organu nadzorczego.</w:t>
      </w:r>
    </w:p>
    <w:p w14:paraId="6A900AC6" w14:textId="77777777" w:rsidR="00EC67C1" w:rsidRDefault="00EC67C1" w:rsidP="00EC67C1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Podane przez Panią/Pana dane są warunkiem udziału w postępowaniu.</w:t>
      </w:r>
    </w:p>
    <w:p w14:paraId="32FA3D93" w14:textId="77777777" w:rsidR="006A4715" w:rsidRPr="006A4715" w:rsidRDefault="00EC67C1" w:rsidP="006A4715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Lucida Sans"/>
          <w:kern w:val="3"/>
          <w:lang w:eastAsia="zh-CN" w:bidi="hi-IN"/>
        </w:rPr>
      </w:pPr>
      <w:r>
        <w:rPr>
          <w:rFonts w:ascii="Calibri" w:eastAsia="SimSun" w:hAnsi="Calibri" w:cs="Lucida Sans"/>
          <w:kern w:val="3"/>
          <w:lang w:eastAsia="zh-CN" w:bidi="hi-IN"/>
        </w:rPr>
        <w:t>Pani/Pana dane nie podlegają zautomatyzowanemu systemowi podejmowania decyzji oraz profilowaniu.</w:t>
      </w:r>
    </w:p>
    <w:tbl>
      <w:tblPr>
        <w:tblW w:w="972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"/>
        <w:gridCol w:w="9596"/>
      </w:tblGrid>
      <w:tr w:rsidR="00E22FC2" w:rsidRPr="00E22FC2" w14:paraId="07401575" w14:textId="77777777" w:rsidTr="00EC67C1"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FC9B" w14:textId="77777777"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F95BB" w14:textId="77777777" w:rsidR="00E22FC2" w:rsidRPr="00EC67C1" w:rsidRDefault="00EC67C1" w:rsidP="006A4715">
            <w:pPr>
              <w:widowControl w:val="0"/>
              <w:suppressLineNumbers/>
              <w:suppressAutoHyphens/>
              <w:autoSpaceDN w:val="0"/>
              <w:spacing w:before="120"/>
              <w:textAlignment w:val="baseline"/>
              <w:rPr>
                <w:rFonts w:ascii="Calibri" w:eastAsia="SimSun" w:hAnsi="Calibri" w:cs="Lucida Sans"/>
                <w:b/>
                <w:kern w:val="3"/>
                <w:u w:val="single"/>
                <w:lang w:eastAsia="zh-CN" w:bidi="hi-IN"/>
              </w:rPr>
            </w:pPr>
            <w:r w:rsidRPr="00EC67C1">
              <w:rPr>
                <w:rFonts w:ascii="Calibri" w:eastAsia="SimSun" w:hAnsi="Calibri" w:cs="Lucida Sans"/>
                <w:b/>
                <w:kern w:val="3"/>
                <w:u w:val="single"/>
                <w:lang w:eastAsia="zh-CN" w:bidi="hi-IN"/>
              </w:rPr>
              <w:t>UWAGA:</w:t>
            </w:r>
          </w:p>
        </w:tc>
      </w:tr>
      <w:tr w:rsidR="00E22FC2" w:rsidRPr="00E22FC2" w14:paraId="6F02368F" w14:textId="77777777" w:rsidTr="00EC67C1">
        <w:trPr>
          <w:trHeight w:val="656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D9E8" w14:textId="77777777"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B8029" w14:textId="26BC4BBE" w:rsidR="00EC67C1" w:rsidRDefault="00EC67C1" w:rsidP="006A4715">
            <w:pPr>
              <w:pStyle w:val="Akapitzlist"/>
              <w:numPr>
                <w:ilvl w:val="3"/>
                <w:numId w:val="2"/>
              </w:numPr>
              <w:spacing w:line="360" w:lineRule="auto"/>
              <w:ind w:left="284" w:hanging="284"/>
              <w:jc w:val="both"/>
              <w:rPr>
                <w:b/>
              </w:rPr>
            </w:pPr>
            <w:r w:rsidRPr="00245AD2">
              <w:rPr>
                <w:b/>
              </w:rPr>
              <w:t xml:space="preserve">Zamawiający zastrzega sobie prawo do unieważnienia niniejszego postępowania bez podania przyczyny. </w:t>
            </w:r>
          </w:p>
          <w:p w14:paraId="20B277B7" w14:textId="25ACF4DD" w:rsidR="0045784C" w:rsidRDefault="0045784C" w:rsidP="006A4715">
            <w:pPr>
              <w:pStyle w:val="Akapitzlist"/>
              <w:numPr>
                <w:ilvl w:val="3"/>
                <w:numId w:val="2"/>
              </w:numPr>
              <w:spacing w:line="360" w:lineRule="auto"/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>Zamawiający zwraca uwagę na zastosowanie odpowiedniej stawki podatku VAT, którą należy przyjąć zgodnie z Ustawą z dn. 11 marca 2004 r. o podatku od towarów i usług.</w:t>
            </w:r>
          </w:p>
          <w:p w14:paraId="7480676E" w14:textId="77777777" w:rsidR="009B304C" w:rsidRDefault="009B304C" w:rsidP="009B304C">
            <w:pPr>
              <w:pStyle w:val="Akapitzlist"/>
              <w:spacing w:line="360" w:lineRule="auto"/>
              <w:ind w:left="284"/>
              <w:jc w:val="both"/>
              <w:rPr>
                <w:b/>
              </w:rPr>
            </w:pPr>
          </w:p>
          <w:p w14:paraId="7D0CCC30" w14:textId="77777777" w:rsidR="009B304C" w:rsidRPr="006A4715" w:rsidRDefault="009B304C" w:rsidP="009B304C">
            <w:pPr>
              <w:pStyle w:val="Akapitzlist"/>
              <w:spacing w:line="360" w:lineRule="auto"/>
              <w:ind w:left="284"/>
              <w:jc w:val="both"/>
              <w:rPr>
                <w:b/>
              </w:rPr>
            </w:pPr>
          </w:p>
        </w:tc>
      </w:tr>
      <w:tr w:rsidR="00E22FC2" w:rsidRPr="00E22FC2" w14:paraId="790E44E6" w14:textId="77777777" w:rsidTr="00EC67C1">
        <w:trPr>
          <w:trHeight w:val="797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0628" w14:textId="77777777" w:rsidR="00E22FC2" w:rsidRPr="00E22FC2" w:rsidRDefault="00E22FC2" w:rsidP="00E22FC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Lucida Sans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5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D1043" w14:textId="77777777" w:rsidR="00EC67C1" w:rsidRPr="0030598C" w:rsidRDefault="00EC67C1" w:rsidP="00EC67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0598C">
              <w:rPr>
                <w:rFonts w:asciiTheme="minorHAnsi" w:hAnsiTheme="minorHAnsi" w:cstheme="minorHAnsi"/>
                <w:b/>
              </w:rPr>
              <w:t>Załączniki:</w:t>
            </w:r>
          </w:p>
          <w:p w14:paraId="7285AB1C" w14:textId="77777777" w:rsidR="00EC67C1" w:rsidRPr="009B304C" w:rsidRDefault="00EC67C1" w:rsidP="00620055">
            <w:pPr>
              <w:pStyle w:val="Akapitzlist"/>
              <w:numPr>
                <w:ilvl w:val="6"/>
                <w:numId w:val="2"/>
              </w:numPr>
              <w:ind w:left="709" w:hanging="665"/>
              <w:jc w:val="both"/>
              <w:rPr>
                <w:rFonts w:cstheme="minorHAnsi"/>
              </w:rPr>
            </w:pPr>
            <w:r w:rsidRPr="009B304C">
              <w:rPr>
                <w:rFonts w:cstheme="minorHAnsi"/>
              </w:rPr>
              <w:t>Formularz oferty</w:t>
            </w:r>
            <w:r w:rsidR="009B304C" w:rsidRPr="009B304C">
              <w:rPr>
                <w:rFonts w:cstheme="minorHAnsi"/>
              </w:rPr>
              <w:t xml:space="preserve"> – zał. nr 1</w:t>
            </w:r>
          </w:p>
          <w:p w14:paraId="0D024A09" w14:textId="77777777" w:rsidR="002E04B0" w:rsidRPr="00993751" w:rsidRDefault="002E04B0" w:rsidP="00620055">
            <w:pPr>
              <w:pStyle w:val="Akapitzlist"/>
              <w:numPr>
                <w:ilvl w:val="6"/>
                <w:numId w:val="2"/>
              </w:numPr>
              <w:ind w:left="709" w:hanging="665"/>
              <w:jc w:val="both"/>
              <w:rPr>
                <w:rFonts w:cstheme="minorHAnsi"/>
              </w:rPr>
            </w:pPr>
            <w:r w:rsidRPr="00993751">
              <w:rPr>
                <w:rFonts w:cstheme="minorHAnsi"/>
              </w:rPr>
              <w:t>Szczegółowe zestawienie wyposażenia</w:t>
            </w:r>
            <w:r w:rsidR="009B304C" w:rsidRPr="00993751">
              <w:rPr>
                <w:rFonts w:cstheme="minorHAnsi"/>
              </w:rPr>
              <w:t xml:space="preserve"> – zał. nr 2 i 3</w:t>
            </w:r>
          </w:p>
          <w:p w14:paraId="2BDEEE4C" w14:textId="77777777" w:rsidR="00EC67C1" w:rsidRPr="009B304C" w:rsidRDefault="00EC67C1" w:rsidP="00620055">
            <w:pPr>
              <w:pStyle w:val="Akapitzlist"/>
              <w:numPr>
                <w:ilvl w:val="3"/>
                <w:numId w:val="2"/>
              </w:numPr>
              <w:ind w:left="709" w:hanging="665"/>
              <w:jc w:val="both"/>
              <w:rPr>
                <w:rFonts w:cstheme="minorHAnsi"/>
              </w:rPr>
            </w:pPr>
            <w:r w:rsidRPr="009B304C">
              <w:rPr>
                <w:rFonts w:cstheme="minorHAnsi"/>
              </w:rPr>
              <w:t>Wzór umowy</w:t>
            </w:r>
            <w:r w:rsidR="009B304C" w:rsidRPr="009B304C">
              <w:rPr>
                <w:rFonts w:cstheme="minorHAnsi"/>
              </w:rPr>
              <w:t xml:space="preserve"> – zał. nr 4</w:t>
            </w:r>
          </w:p>
          <w:p w14:paraId="2268A7D6" w14:textId="77777777" w:rsidR="00EC67C1" w:rsidRDefault="00EC67C1" w:rsidP="00EC67C1">
            <w:pPr>
              <w:ind w:left="3540" w:firstLine="708"/>
              <w:rPr>
                <w:rFonts w:asciiTheme="minorHAnsi" w:hAnsiTheme="minorHAnsi" w:cstheme="minorHAnsi"/>
              </w:rPr>
            </w:pPr>
          </w:p>
          <w:p w14:paraId="23FB887F" w14:textId="77777777" w:rsidR="009B304C" w:rsidRDefault="009B304C" w:rsidP="00EC67C1">
            <w:pPr>
              <w:ind w:left="3540" w:firstLine="708"/>
              <w:rPr>
                <w:rFonts w:asciiTheme="minorHAnsi" w:hAnsiTheme="minorHAnsi" w:cstheme="minorHAnsi"/>
              </w:rPr>
            </w:pPr>
          </w:p>
          <w:p w14:paraId="03B03C1E" w14:textId="77777777" w:rsidR="009B304C" w:rsidRDefault="009B304C" w:rsidP="00EC67C1">
            <w:pPr>
              <w:ind w:left="3540" w:firstLine="708"/>
              <w:rPr>
                <w:rFonts w:asciiTheme="minorHAnsi" w:hAnsiTheme="minorHAnsi" w:cstheme="minorHAnsi"/>
              </w:rPr>
            </w:pPr>
          </w:p>
          <w:p w14:paraId="1AFF056C" w14:textId="77777777" w:rsidR="00EC67C1" w:rsidRDefault="006A4715" w:rsidP="006A4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</w:t>
            </w:r>
            <w:r w:rsidR="00EC67C1" w:rsidRPr="006E4BA3">
              <w:rPr>
                <w:rFonts w:asciiTheme="minorHAnsi" w:hAnsiTheme="minorHAnsi" w:cstheme="minorHAnsi"/>
              </w:rPr>
              <w:t>Zatwierdził:</w:t>
            </w:r>
          </w:p>
          <w:p w14:paraId="447FAE64" w14:textId="77777777" w:rsidR="00EC67C1" w:rsidRDefault="00EC67C1" w:rsidP="00EC67C1">
            <w:pPr>
              <w:rPr>
                <w:rFonts w:asciiTheme="minorHAnsi" w:hAnsiTheme="minorHAnsi" w:cstheme="minorHAnsi"/>
                <w:b/>
              </w:rPr>
            </w:pPr>
          </w:p>
          <w:p w14:paraId="715207F8" w14:textId="77777777" w:rsidR="006A4715" w:rsidRPr="006D216F" w:rsidRDefault="006A4715" w:rsidP="00EC67C1">
            <w:pPr>
              <w:rPr>
                <w:rFonts w:asciiTheme="minorHAnsi" w:hAnsiTheme="minorHAnsi" w:cstheme="minorHAnsi"/>
                <w:b/>
              </w:rPr>
            </w:pPr>
          </w:p>
          <w:p w14:paraId="7308A688" w14:textId="77777777" w:rsidR="00EC67C1" w:rsidRDefault="00EC67C1" w:rsidP="00EC67C1">
            <w:pPr>
              <w:ind w:left="1416" w:firstLine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Pr="006E4BA3">
              <w:rPr>
                <w:rFonts w:asciiTheme="minorHAnsi" w:hAnsiTheme="minorHAnsi" w:cstheme="minorHAnsi"/>
              </w:rPr>
              <w:t>……………………</w:t>
            </w:r>
            <w:r>
              <w:rPr>
                <w:rFonts w:asciiTheme="minorHAnsi" w:hAnsiTheme="minorHAnsi" w:cstheme="minorHAnsi"/>
              </w:rPr>
              <w:t>…..</w:t>
            </w:r>
            <w:r w:rsidRPr="006E4BA3">
              <w:rPr>
                <w:rFonts w:asciiTheme="minorHAnsi" w:hAnsiTheme="minorHAnsi" w:cstheme="minorHAnsi"/>
              </w:rPr>
              <w:t>…..............</w:t>
            </w:r>
            <w:r>
              <w:rPr>
                <w:rFonts w:asciiTheme="minorHAnsi" w:hAnsiTheme="minorHAnsi" w:cstheme="minorHAnsi"/>
              </w:rPr>
              <w:t>................</w:t>
            </w:r>
          </w:p>
          <w:p w14:paraId="2DE9AFE9" w14:textId="4D74B9BF" w:rsidR="00E22FC2" w:rsidRPr="006A4715" w:rsidRDefault="00EC67C1" w:rsidP="006A4715">
            <w:pPr>
              <w:ind w:left="1416" w:firstLine="70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="0045784C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C67C1">
              <w:rPr>
                <w:rFonts w:asciiTheme="minorHAnsi" w:hAnsiTheme="minorHAnsi" w:cstheme="minorHAnsi"/>
                <w:sz w:val="16"/>
                <w:szCs w:val="16"/>
              </w:rPr>
              <w:t>Podpis zamawiającego lub osoby upoważnionej</w:t>
            </w:r>
          </w:p>
        </w:tc>
      </w:tr>
    </w:tbl>
    <w:p w14:paraId="337621CB" w14:textId="77777777" w:rsidR="005E34C6" w:rsidRPr="006D216F" w:rsidRDefault="005E34C6" w:rsidP="006A471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5E34C6" w:rsidRPr="006D216F" w:rsidSect="00F5227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6B6"/>
    <w:multiLevelType w:val="hybridMultilevel"/>
    <w:tmpl w:val="1332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67A"/>
    <w:multiLevelType w:val="hybridMultilevel"/>
    <w:tmpl w:val="61349690"/>
    <w:lvl w:ilvl="0" w:tplc="2FD2DF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FCC41D0"/>
    <w:multiLevelType w:val="hybridMultilevel"/>
    <w:tmpl w:val="E6143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420"/>
    <w:multiLevelType w:val="hybridMultilevel"/>
    <w:tmpl w:val="533EEE92"/>
    <w:lvl w:ilvl="0" w:tplc="E6D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70BF3"/>
    <w:multiLevelType w:val="multilevel"/>
    <w:tmpl w:val="7D9EA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DA758FF"/>
    <w:multiLevelType w:val="hybridMultilevel"/>
    <w:tmpl w:val="F2EAA792"/>
    <w:lvl w:ilvl="0" w:tplc="F47E2294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E1367"/>
    <w:multiLevelType w:val="multilevel"/>
    <w:tmpl w:val="3A1A85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BFD43BC"/>
    <w:multiLevelType w:val="hybridMultilevel"/>
    <w:tmpl w:val="F794B1CA"/>
    <w:lvl w:ilvl="0" w:tplc="31A86DDA">
      <w:start w:val="1"/>
      <w:numFmt w:val="decimal"/>
      <w:lvlText w:val="%1)"/>
      <w:lvlJc w:val="left"/>
      <w:pPr>
        <w:ind w:left="1125" w:hanging="360"/>
      </w:pPr>
      <w:rPr>
        <w:rFonts w:asciiTheme="minorHAnsi" w:hAnsiTheme="minorHAnsi"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33BD05E1"/>
    <w:multiLevelType w:val="hybridMultilevel"/>
    <w:tmpl w:val="4028D126"/>
    <w:lvl w:ilvl="0" w:tplc="36FA918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F62F1"/>
    <w:multiLevelType w:val="hybridMultilevel"/>
    <w:tmpl w:val="9F2CF84A"/>
    <w:lvl w:ilvl="0" w:tplc="B08688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24E1B"/>
    <w:multiLevelType w:val="hybridMultilevel"/>
    <w:tmpl w:val="B010DF98"/>
    <w:lvl w:ilvl="0" w:tplc="56BCEFA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74373"/>
    <w:multiLevelType w:val="hybridMultilevel"/>
    <w:tmpl w:val="D3F035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35F1EB3"/>
    <w:multiLevelType w:val="hybridMultilevel"/>
    <w:tmpl w:val="BC6280C2"/>
    <w:lvl w:ilvl="0" w:tplc="2546326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29"/>
    <w:multiLevelType w:val="hybridMultilevel"/>
    <w:tmpl w:val="2F5AD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06AE"/>
    <w:multiLevelType w:val="hybridMultilevel"/>
    <w:tmpl w:val="A34E5F32"/>
    <w:lvl w:ilvl="0" w:tplc="C9A2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322BE"/>
    <w:multiLevelType w:val="hybridMultilevel"/>
    <w:tmpl w:val="1088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10AC"/>
    <w:multiLevelType w:val="hybridMultilevel"/>
    <w:tmpl w:val="6F86C60E"/>
    <w:lvl w:ilvl="0" w:tplc="C75826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A53FA"/>
    <w:multiLevelType w:val="hybridMultilevel"/>
    <w:tmpl w:val="4B7C4586"/>
    <w:lvl w:ilvl="0" w:tplc="AFDACD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518B1"/>
    <w:multiLevelType w:val="hybridMultilevel"/>
    <w:tmpl w:val="992A61F6"/>
    <w:lvl w:ilvl="0" w:tplc="48AA35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E"/>
    <w:rsid w:val="000069CA"/>
    <w:rsid w:val="00022D68"/>
    <w:rsid w:val="00025EF2"/>
    <w:rsid w:val="000537F5"/>
    <w:rsid w:val="000562F5"/>
    <w:rsid w:val="000717D3"/>
    <w:rsid w:val="00093E0A"/>
    <w:rsid w:val="000D6B04"/>
    <w:rsid w:val="000E4592"/>
    <w:rsid w:val="00124F10"/>
    <w:rsid w:val="001258AA"/>
    <w:rsid w:val="00131F30"/>
    <w:rsid w:val="00135A07"/>
    <w:rsid w:val="0014379B"/>
    <w:rsid w:val="00157009"/>
    <w:rsid w:val="0015726A"/>
    <w:rsid w:val="001759C9"/>
    <w:rsid w:val="001A37B7"/>
    <w:rsid w:val="001D480D"/>
    <w:rsid w:val="00204826"/>
    <w:rsid w:val="002055CC"/>
    <w:rsid w:val="002258BE"/>
    <w:rsid w:val="002835DF"/>
    <w:rsid w:val="0029242F"/>
    <w:rsid w:val="0029700E"/>
    <w:rsid w:val="002A7F8C"/>
    <w:rsid w:val="002B3260"/>
    <w:rsid w:val="002E04B0"/>
    <w:rsid w:val="002F3D84"/>
    <w:rsid w:val="0030598C"/>
    <w:rsid w:val="00354664"/>
    <w:rsid w:val="003723A4"/>
    <w:rsid w:val="003841AB"/>
    <w:rsid w:val="0038758F"/>
    <w:rsid w:val="00387AE5"/>
    <w:rsid w:val="003B117F"/>
    <w:rsid w:val="003B4A04"/>
    <w:rsid w:val="003E4C02"/>
    <w:rsid w:val="004018B3"/>
    <w:rsid w:val="00440697"/>
    <w:rsid w:val="0045784C"/>
    <w:rsid w:val="00457A57"/>
    <w:rsid w:val="00464204"/>
    <w:rsid w:val="00464C48"/>
    <w:rsid w:val="00480B4B"/>
    <w:rsid w:val="004839CF"/>
    <w:rsid w:val="00487EC0"/>
    <w:rsid w:val="004977EE"/>
    <w:rsid w:val="004B7FFC"/>
    <w:rsid w:val="004D2DC9"/>
    <w:rsid w:val="00505A17"/>
    <w:rsid w:val="005062D0"/>
    <w:rsid w:val="005209F4"/>
    <w:rsid w:val="00544DB5"/>
    <w:rsid w:val="00563537"/>
    <w:rsid w:val="005811BE"/>
    <w:rsid w:val="00586679"/>
    <w:rsid w:val="005935E1"/>
    <w:rsid w:val="005C43E7"/>
    <w:rsid w:val="005D0C42"/>
    <w:rsid w:val="005E207F"/>
    <w:rsid w:val="005E34C6"/>
    <w:rsid w:val="005E3785"/>
    <w:rsid w:val="00620055"/>
    <w:rsid w:val="00630D1A"/>
    <w:rsid w:val="00641A48"/>
    <w:rsid w:val="00665A53"/>
    <w:rsid w:val="00670000"/>
    <w:rsid w:val="006A0517"/>
    <w:rsid w:val="006A1D8E"/>
    <w:rsid w:val="006A4715"/>
    <w:rsid w:val="006C77DA"/>
    <w:rsid w:val="007022D4"/>
    <w:rsid w:val="00721157"/>
    <w:rsid w:val="00742A78"/>
    <w:rsid w:val="00744DE5"/>
    <w:rsid w:val="00772C77"/>
    <w:rsid w:val="00785093"/>
    <w:rsid w:val="007A3B55"/>
    <w:rsid w:val="00810F41"/>
    <w:rsid w:val="00814FD5"/>
    <w:rsid w:val="00820233"/>
    <w:rsid w:val="00843971"/>
    <w:rsid w:val="008577A3"/>
    <w:rsid w:val="00867982"/>
    <w:rsid w:val="00876C4F"/>
    <w:rsid w:val="008843DA"/>
    <w:rsid w:val="008C2506"/>
    <w:rsid w:val="008C6E1D"/>
    <w:rsid w:val="008D7911"/>
    <w:rsid w:val="008D7A2E"/>
    <w:rsid w:val="008E5D89"/>
    <w:rsid w:val="0098102A"/>
    <w:rsid w:val="00984596"/>
    <w:rsid w:val="00987B74"/>
    <w:rsid w:val="00993751"/>
    <w:rsid w:val="009B304C"/>
    <w:rsid w:val="009D08C3"/>
    <w:rsid w:val="009E6129"/>
    <w:rsid w:val="00A0037C"/>
    <w:rsid w:val="00A122EE"/>
    <w:rsid w:val="00A226F2"/>
    <w:rsid w:val="00A251A8"/>
    <w:rsid w:val="00A2580A"/>
    <w:rsid w:val="00A279B5"/>
    <w:rsid w:val="00A34605"/>
    <w:rsid w:val="00A564EB"/>
    <w:rsid w:val="00A6354D"/>
    <w:rsid w:val="00A66ED3"/>
    <w:rsid w:val="00A725C3"/>
    <w:rsid w:val="00AC1943"/>
    <w:rsid w:val="00AD0CEC"/>
    <w:rsid w:val="00B31666"/>
    <w:rsid w:val="00B378B7"/>
    <w:rsid w:val="00B5306F"/>
    <w:rsid w:val="00B728DD"/>
    <w:rsid w:val="00B77F8A"/>
    <w:rsid w:val="00B80E79"/>
    <w:rsid w:val="00B84E9C"/>
    <w:rsid w:val="00BC2000"/>
    <w:rsid w:val="00BC395D"/>
    <w:rsid w:val="00BE16E0"/>
    <w:rsid w:val="00C20320"/>
    <w:rsid w:val="00C61E9F"/>
    <w:rsid w:val="00C64AD0"/>
    <w:rsid w:val="00C7393D"/>
    <w:rsid w:val="00CB40DE"/>
    <w:rsid w:val="00D312DF"/>
    <w:rsid w:val="00D41B27"/>
    <w:rsid w:val="00D641D5"/>
    <w:rsid w:val="00D91218"/>
    <w:rsid w:val="00D97D48"/>
    <w:rsid w:val="00E1046F"/>
    <w:rsid w:val="00E22FC2"/>
    <w:rsid w:val="00E27ECF"/>
    <w:rsid w:val="00E53DA2"/>
    <w:rsid w:val="00E812BC"/>
    <w:rsid w:val="00E92D85"/>
    <w:rsid w:val="00EA7A6A"/>
    <w:rsid w:val="00EB1A62"/>
    <w:rsid w:val="00EC07AE"/>
    <w:rsid w:val="00EC2672"/>
    <w:rsid w:val="00EC67C1"/>
    <w:rsid w:val="00EC7B13"/>
    <w:rsid w:val="00ED33A2"/>
    <w:rsid w:val="00ED784C"/>
    <w:rsid w:val="00EE0207"/>
    <w:rsid w:val="00EF166E"/>
    <w:rsid w:val="00EF7C2D"/>
    <w:rsid w:val="00F4108E"/>
    <w:rsid w:val="00F52274"/>
    <w:rsid w:val="00F52D02"/>
    <w:rsid w:val="00F84BC1"/>
    <w:rsid w:val="00FA31DC"/>
    <w:rsid w:val="00FA3C77"/>
    <w:rsid w:val="00FD09DE"/>
    <w:rsid w:val="00FE20E2"/>
    <w:rsid w:val="00FE38A8"/>
    <w:rsid w:val="00FE405B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D269"/>
  <w15:docId w15:val="{58DC8488-00D9-49F0-96C1-6D1F8A3A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E34C6"/>
    <w:rPr>
      <w:color w:val="0000FF"/>
      <w:u w:val="single"/>
    </w:rPr>
  </w:style>
  <w:style w:type="paragraph" w:styleId="Bezodstpw">
    <w:name w:val="No Spacing"/>
    <w:uiPriority w:val="1"/>
    <w:qFormat/>
    <w:rsid w:val="005E34C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5E34C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0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17F"/>
  </w:style>
  <w:style w:type="paragraph" w:customStyle="1" w:styleId="normaltableau">
    <w:name w:val="normal_tableau"/>
    <w:basedOn w:val="Normalny"/>
    <w:rsid w:val="00A226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">
    <w:name w:val="Znak Znak1"/>
    <w:basedOn w:val="Normalny"/>
    <w:rsid w:val="002F3D84"/>
    <w:rPr>
      <w:rFonts w:ascii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rwikpoland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zakonkurencyjno&#347;ci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1EA5-6077-4A62-B9C8-9A6A5F55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Szkola</cp:lastModifiedBy>
  <cp:revision>2</cp:revision>
  <cp:lastPrinted>2020-03-16T06:42:00Z</cp:lastPrinted>
  <dcterms:created xsi:type="dcterms:W3CDTF">2020-03-17T13:38:00Z</dcterms:created>
  <dcterms:modified xsi:type="dcterms:W3CDTF">2020-03-17T13:38:00Z</dcterms:modified>
</cp:coreProperties>
</file>